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0" w:type="auto"/>
        <w:tblLook w:val="04A0" w:firstRow="1" w:lastRow="0" w:firstColumn="1" w:lastColumn="0" w:noHBand="0" w:noVBand="1"/>
      </w:tblPr>
      <w:tblGrid>
        <w:gridCol w:w="1790"/>
        <w:gridCol w:w="3340"/>
        <w:gridCol w:w="1690"/>
        <w:gridCol w:w="3140"/>
      </w:tblGrid>
      <w:tr w:rsidR="00AD307A" w:rsidRPr="00A15D7D" w14:paraId="6FC8587B" w14:textId="77777777" w:rsidTr="000C4E4F">
        <w:trPr>
          <w:trHeight w:val="397"/>
        </w:trPr>
        <w:tc>
          <w:tcPr>
            <w:tcW w:w="10110" w:type="dxa"/>
            <w:gridSpan w:val="4"/>
            <w:vAlign w:val="center"/>
          </w:tcPr>
          <w:p w14:paraId="5DCF2B98" w14:textId="77777777" w:rsidR="00AD307A" w:rsidRPr="00A15D7D" w:rsidRDefault="00AD307A" w:rsidP="000C4E4F">
            <w:pPr>
              <w:pStyle w:val="GvdeMetni"/>
              <w:jc w:val="center"/>
              <w:rPr>
                <w:rFonts w:ascii="Times New Roman" w:hAnsi="Times New Roman" w:cs="Times New Roman"/>
                <w:b/>
                <w:sz w:val="20"/>
              </w:rPr>
            </w:pPr>
            <w:r w:rsidRPr="00A15D7D">
              <w:rPr>
                <w:rFonts w:ascii="Times New Roman" w:hAnsi="Times New Roman" w:cs="Times New Roman"/>
                <w:b/>
                <w:bCs/>
                <w:sz w:val="22"/>
                <w:szCs w:val="22"/>
              </w:rPr>
              <w:t xml:space="preserve">Getirilen </w:t>
            </w:r>
            <w:r w:rsidR="008927C3" w:rsidRPr="00A15D7D">
              <w:rPr>
                <w:rFonts w:ascii="Times New Roman" w:hAnsi="Times New Roman" w:cs="Times New Roman"/>
                <w:b/>
                <w:bCs/>
                <w:sz w:val="22"/>
                <w:szCs w:val="22"/>
              </w:rPr>
              <w:t>Numuneye Ait Bilgiler</w:t>
            </w:r>
          </w:p>
        </w:tc>
      </w:tr>
      <w:tr w:rsidR="00AD307A" w:rsidRPr="00A15D7D" w14:paraId="627EC427" w14:textId="77777777" w:rsidTr="007C60DE">
        <w:trPr>
          <w:trHeight w:val="170"/>
        </w:trPr>
        <w:tc>
          <w:tcPr>
            <w:tcW w:w="1809" w:type="dxa"/>
          </w:tcPr>
          <w:p w14:paraId="73F766F5" w14:textId="77777777" w:rsidR="00AD307A" w:rsidRPr="00A15D7D" w:rsidRDefault="00AD307A">
            <w:pPr>
              <w:pStyle w:val="GvdeMetni"/>
              <w:rPr>
                <w:rFonts w:ascii="Times New Roman" w:hAnsi="Times New Roman" w:cs="Times New Roman"/>
                <w:sz w:val="20"/>
              </w:rPr>
            </w:pPr>
            <w:r w:rsidRPr="00A15D7D">
              <w:rPr>
                <w:rFonts w:ascii="Times New Roman" w:hAnsi="Times New Roman" w:cs="Times New Roman"/>
                <w:sz w:val="22"/>
                <w:szCs w:val="22"/>
              </w:rPr>
              <w:t>*Adı</w:t>
            </w:r>
          </w:p>
        </w:tc>
        <w:tc>
          <w:tcPr>
            <w:tcW w:w="3402" w:type="dxa"/>
          </w:tcPr>
          <w:p w14:paraId="7535C401" w14:textId="77777777" w:rsidR="00AD307A" w:rsidRPr="00A15D7D" w:rsidRDefault="00AD307A">
            <w:pPr>
              <w:pStyle w:val="GvdeMetni"/>
              <w:rPr>
                <w:rFonts w:ascii="Times New Roman" w:hAnsi="Times New Roman" w:cs="Times New Roman"/>
                <w:sz w:val="20"/>
              </w:rPr>
            </w:pPr>
          </w:p>
        </w:tc>
        <w:tc>
          <w:tcPr>
            <w:tcW w:w="1701" w:type="dxa"/>
          </w:tcPr>
          <w:p w14:paraId="2AAD5612" w14:textId="77777777" w:rsidR="00AD307A" w:rsidRPr="00A15D7D" w:rsidRDefault="00AD307A" w:rsidP="00AD307A">
            <w:pPr>
              <w:pStyle w:val="GvdeMetni"/>
              <w:rPr>
                <w:rFonts w:ascii="Times New Roman" w:hAnsi="Times New Roman" w:cs="Times New Roman"/>
                <w:sz w:val="20"/>
              </w:rPr>
            </w:pPr>
            <w:r w:rsidRPr="00A15D7D">
              <w:rPr>
                <w:rFonts w:ascii="Times New Roman" w:hAnsi="Times New Roman" w:cs="Times New Roman"/>
                <w:sz w:val="22"/>
                <w:szCs w:val="22"/>
              </w:rPr>
              <w:t>*Miktarı/</w:t>
            </w:r>
          </w:p>
        </w:tc>
        <w:tc>
          <w:tcPr>
            <w:tcW w:w="3198" w:type="dxa"/>
          </w:tcPr>
          <w:p w14:paraId="56CBC62E" w14:textId="77777777" w:rsidR="00AD307A" w:rsidRPr="00A15D7D" w:rsidRDefault="00AD307A">
            <w:pPr>
              <w:pStyle w:val="GvdeMetni"/>
              <w:rPr>
                <w:rFonts w:ascii="Times New Roman" w:hAnsi="Times New Roman" w:cs="Times New Roman"/>
                <w:sz w:val="20"/>
              </w:rPr>
            </w:pPr>
          </w:p>
        </w:tc>
      </w:tr>
      <w:tr w:rsidR="00AD307A" w:rsidRPr="00A15D7D" w14:paraId="3E039312" w14:textId="77777777" w:rsidTr="00DE729F">
        <w:tc>
          <w:tcPr>
            <w:tcW w:w="1809" w:type="dxa"/>
          </w:tcPr>
          <w:p w14:paraId="3437E628" w14:textId="77777777" w:rsidR="00AD307A" w:rsidRPr="00A15D7D" w:rsidRDefault="00AD307A">
            <w:pPr>
              <w:pStyle w:val="GvdeMetni"/>
              <w:rPr>
                <w:rFonts w:ascii="Times New Roman" w:hAnsi="Times New Roman" w:cs="Times New Roman"/>
                <w:sz w:val="20"/>
              </w:rPr>
            </w:pPr>
            <w:r w:rsidRPr="00A15D7D">
              <w:rPr>
                <w:rFonts w:ascii="Times New Roman" w:hAnsi="Times New Roman" w:cs="Times New Roman"/>
                <w:sz w:val="22"/>
                <w:szCs w:val="22"/>
              </w:rPr>
              <w:t>Üretim Tarihi</w:t>
            </w:r>
          </w:p>
        </w:tc>
        <w:tc>
          <w:tcPr>
            <w:tcW w:w="3402" w:type="dxa"/>
          </w:tcPr>
          <w:p w14:paraId="5F856C23" w14:textId="77777777" w:rsidR="00AD307A" w:rsidRPr="00A15D7D" w:rsidRDefault="00AD307A">
            <w:pPr>
              <w:pStyle w:val="GvdeMetni"/>
              <w:rPr>
                <w:rFonts w:ascii="Times New Roman" w:hAnsi="Times New Roman" w:cs="Times New Roman"/>
                <w:sz w:val="20"/>
              </w:rPr>
            </w:pPr>
          </w:p>
        </w:tc>
        <w:tc>
          <w:tcPr>
            <w:tcW w:w="1701" w:type="dxa"/>
          </w:tcPr>
          <w:p w14:paraId="1C92723A" w14:textId="77777777" w:rsidR="00AD307A" w:rsidRPr="00A15D7D" w:rsidRDefault="00AD307A">
            <w:pPr>
              <w:pStyle w:val="GvdeMetni"/>
              <w:rPr>
                <w:rFonts w:ascii="Times New Roman" w:hAnsi="Times New Roman" w:cs="Times New Roman"/>
                <w:sz w:val="20"/>
              </w:rPr>
            </w:pPr>
            <w:r w:rsidRPr="00A15D7D">
              <w:rPr>
                <w:rFonts w:ascii="Times New Roman" w:hAnsi="Times New Roman" w:cs="Times New Roman"/>
                <w:sz w:val="22"/>
                <w:szCs w:val="22"/>
              </w:rPr>
              <w:t>*Adeti</w:t>
            </w:r>
          </w:p>
        </w:tc>
        <w:tc>
          <w:tcPr>
            <w:tcW w:w="3198" w:type="dxa"/>
          </w:tcPr>
          <w:p w14:paraId="3934EA0C" w14:textId="77777777" w:rsidR="00AD307A" w:rsidRPr="00A15D7D" w:rsidRDefault="00AD307A">
            <w:pPr>
              <w:pStyle w:val="GvdeMetni"/>
              <w:rPr>
                <w:rFonts w:ascii="Times New Roman" w:hAnsi="Times New Roman" w:cs="Times New Roman"/>
                <w:sz w:val="20"/>
              </w:rPr>
            </w:pPr>
          </w:p>
        </w:tc>
      </w:tr>
      <w:tr w:rsidR="00AD307A" w:rsidRPr="00A15D7D" w14:paraId="7B486C9A" w14:textId="77777777" w:rsidTr="00DE729F">
        <w:tc>
          <w:tcPr>
            <w:tcW w:w="1809" w:type="dxa"/>
          </w:tcPr>
          <w:p w14:paraId="2A2DE2AC" w14:textId="77777777" w:rsidR="00AD307A" w:rsidRPr="00A15D7D" w:rsidRDefault="00AD307A">
            <w:pPr>
              <w:pStyle w:val="GvdeMetni"/>
              <w:rPr>
                <w:rFonts w:ascii="Times New Roman" w:hAnsi="Times New Roman" w:cs="Times New Roman"/>
                <w:sz w:val="20"/>
              </w:rPr>
            </w:pPr>
            <w:r w:rsidRPr="00A15D7D">
              <w:rPr>
                <w:rFonts w:ascii="Times New Roman" w:hAnsi="Times New Roman" w:cs="Times New Roman"/>
                <w:sz w:val="22"/>
                <w:szCs w:val="22"/>
              </w:rPr>
              <w:t>Son Kul. Tarihi</w:t>
            </w:r>
          </w:p>
        </w:tc>
        <w:tc>
          <w:tcPr>
            <w:tcW w:w="3402" w:type="dxa"/>
          </w:tcPr>
          <w:p w14:paraId="3D5D9EC0" w14:textId="77777777" w:rsidR="00AD307A" w:rsidRPr="00A15D7D" w:rsidRDefault="00AD307A">
            <w:pPr>
              <w:pStyle w:val="GvdeMetni"/>
              <w:rPr>
                <w:rFonts w:ascii="Times New Roman" w:hAnsi="Times New Roman" w:cs="Times New Roman"/>
                <w:sz w:val="20"/>
              </w:rPr>
            </w:pPr>
          </w:p>
        </w:tc>
        <w:tc>
          <w:tcPr>
            <w:tcW w:w="1701" w:type="dxa"/>
          </w:tcPr>
          <w:p w14:paraId="4BA0036A" w14:textId="77777777" w:rsidR="00AD307A" w:rsidRPr="00A15D7D" w:rsidRDefault="00AD307A" w:rsidP="00AD307A">
            <w:pPr>
              <w:pStyle w:val="GvdeMetni"/>
              <w:rPr>
                <w:rFonts w:ascii="Times New Roman" w:hAnsi="Times New Roman" w:cs="Times New Roman"/>
                <w:sz w:val="20"/>
              </w:rPr>
            </w:pPr>
            <w:r w:rsidRPr="00A15D7D">
              <w:rPr>
                <w:rFonts w:ascii="Times New Roman" w:hAnsi="Times New Roman" w:cs="Times New Roman"/>
                <w:sz w:val="22"/>
                <w:szCs w:val="22"/>
              </w:rPr>
              <w:t>*Ambalajı</w:t>
            </w:r>
          </w:p>
        </w:tc>
        <w:tc>
          <w:tcPr>
            <w:tcW w:w="3198" w:type="dxa"/>
          </w:tcPr>
          <w:p w14:paraId="54AFE747" w14:textId="77777777" w:rsidR="00AD307A" w:rsidRPr="00A15D7D" w:rsidRDefault="00AD307A">
            <w:pPr>
              <w:pStyle w:val="GvdeMetni"/>
              <w:rPr>
                <w:rFonts w:ascii="Times New Roman" w:hAnsi="Times New Roman" w:cs="Times New Roman"/>
                <w:sz w:val="20"/>
              </w:rPr>
            </w:pPr>
          </w:p>
        </w:tc>
      </w:tr>
      <w:tr w:rsidR="00AD307A" w:rsidRPr="00A15D7D" w14:paraId="6CCFF539" w14:textId="77777777" w:rsidTr="00DE729F">
        <w:tc>
          <w:tcPr>
            <w:tcW w:w="1809" w:type="dxa"/>
          </w:tcPr>
          <w:p w14:paraId="247B39AC" w14:textId="77777777" w:rsidR="00AD307A" w:rsidRPr="00A15D7D" w:rsidRDefault="00AD307A">
            <w:pPr>
              <w:pStyle w:val="GvdeMetni"/>
              <w:rPr>
                <w:rFonts w:ascii="Times New Roman" w:hAnsi="Times New Roman" w:cs="Times New Roman"/>
                <w:sz w:val="20"/>
              </w:rPr>
            </w:pPr>
            <w:r w:rsidRPr="00A15D7D">
              <w:rPr>
                <w:rFonts w:ascii="Times New Roman" w:hAnsi="Times New Roman" w:cs="Times New Roman"/>
                <w:sz w:val="22"/>
                <w:szCs w:val="22"/>
              </w:rPr>
              <w:t>Seri No</w:t>
            </w:r>
          </w:p>
        </w:tc>
        <w:tc>
          <w:tcPr>
            <w:tcW w:w="3402" w:type="dxa"/>
          </w:tcPr>
          <w:p w14:paraId="26603A5A" w14:textId="77777777" w:rsidR="00AD307A" w:rsidRPr="00A15D7D" w:rsidRDefault="00AD307A">
            <w:pPr>
              <w:pStyle w:val="GvdeMetni"/>
              <w:rPr>
                <w:rFonts w:ascii="Times New Roman" w:hAnsi="Times New Roman" w:cs="Times New Roman"/>
                <w:sz w:val="20"/>
              </w:rPr>
            </w:pPr>
          </w:p>
        </w:tc>
        <w:tc>
          <w:tcPr>
            <w:tcW w:w="1701" w:type="dxa"/>
          </w:tcPr>
          <w:p w14:paraId="54AB5161" w14:textId="77777777" w:rsidR="00AD307A" w:rsidRPr="00A15D7D" w:rsidRDefault="00AD307A" w:rsidP="00340A5C">
            <w:pPr>
              <w:pStyle w:val="GvdeMetni"/>
              <w:rPr>
                <w:rFonts w:ascii="Times New Roman" w:hAnsi="Times New Roman" w:cs="Times New Roman"/>
                <w:sz w:val="20"/>
              </w:rPr>
            </w:pPr>
            <w:r w:rsidRPr="00A15D7D">
              <w:rPr>
                <w:rFonts w:ascii="Times New Roman" w:hAnsi="Times New Roman" w:cs="Times New Roman"/>
                <w:sz w:val="22"/>
                <w:szCs w:val="22"/>
              </w:rPr>
              <w:t>*Teslim Tarihi</w:t>
            </w:r>
          </w:p>
        </w:tc>
        <w:tc>
          <w:tcPr>
            <w:tcW w:w="3198" w:type="dxa"/>
          </w:tcPr>
          <w:p w14:paraId="4B5DE967" w14:textId="77777777" w:rsidR="00AD307A" w:rsidRPr="00A15D7D" w:rsidRDefault="00AD307A">
            <w:pPr>
              <w:pStyle w:val="GvdeMetni"/>
              <w:rPr>
                <w:rFonts w:ascii="Times New Roman" w:hAnsi="Times New Roman" w:cs="Times New Roman"/>
                <w:sz w:val="20"/>
              </w:rPr>
            </w:pPr>
          </w:p>
        </w:tc>
      </w:tr>
      <w:tr w:rsidR="00AD307A" w:rsidRPr="00A15D7D" w14:paraId="51DA6AD2" w14:textId="77777777" w:rsidTr="00DE729F">
        <w:tc>
          <w:tcPr>
            <w:tcW w:w="1809" w:type="dxa"/>
          </w:tcPr>
          <w:p w14:paraId="00FF7FA0" w14:textId="77777777" w:rsidR="00AD307A" w:rsidRPr="00A15D7D" w:rsidRDefault="00AD307A">
            <w:pPr>
              <w:pStyle w:val="GvdeMetni"/>
              <w:rPr>
                <w:rFonts w:ascii="Times New Roman" w:hAnsi="Times New Roman" w:cs="Times New Roman"/>
                <w:sz w:val="22"/>
                <w:szCs w:val="22"/>
              </w:rPr>
            </w:pPr>
            <w:r w:rsidRPr="00A15D7D">
              <w:rPr>
                <w:rFonts w:ascii="Times New Roman" w:hAnsi="Times New Roman" w:cs="Times New Roman"/>
                <w:sz w:val="22"/>
                <w:szCs w:val="22"/>
              </w:rPr>
              <w:t>Parti no</w:t>
            </w:r>
          </w:p>
        </w:tc>
        <w:tc>
          <w:tcPr>
            <w:tcW w:w="3402" w:type="dxa"/>
          </w:tcPr>
          <w:p w14:paraId="64CFD099" w14:textId="77777777" w:rsidR="00AD307A" w:rsidRPr="00A15D7D" w:rsidRDefault="00AD307A">
            <w:pPr>
              <w:pStyle w:val="GvdeMetni"/>
              <w:rPr>
                <w:rFonts w:ascii="Times New Roman" w:hAnsi="Times New Roman" w:cs="Times New Roman"/>
                <w:sz w:val="20"/>
              </w:rPr>
            </w:pPr>
          </w:p>
        </w:tc>
        <w:tc>
          <w:tcPr>
            <w:tcW w:w="1701" w:type="dxa"/>
          </w:tcPr>
          <w:p w14:paraId="1382759F" w14:textId="77777777" w:rsidR="00AD307A" w:rsidRPr="00A15D7D" w:rsidRDefault="00AD307A" w:rsidP="00340A5C">
            <w:pPr>
              <w:pStyle w:val="GvdeMetni"/>
              <w:rPr>
                <w:rFonts w:ascii="Times New Roman" w:hAnsi="Times New Roman" w:cs="Times New Roman"/>
                <w:sz w:val="20"/>
              </w:rPr>
            </w:pPr>
            <w:r w:rsidRPr="00A15D7D">
              <w:rPr>
                <w:rFonts w:ascii="Times New Roman" w:hAnsi="Times New Roman" w:cs="Times New Roman"/>
                <w:bCs/>
                <w:sz w:val="22"/>
                <w:szCs w:val="22"/>
              </w:rPr>
              <w:t>*Kayıt No</w:t>
            </w:r>
          </w:p>
        </w:tc>
        <w:tc>
          <w:tcPr>
            <w:tcW w:w="3198" w:type="dxa"/>
          </w:tcPr>
          <w:p w14:paraId="0EE71341" w14:textId="77777777" w:rsidR="00AD307A" w:rsidRPr="00A15D7D" w:rsidRDefault="00AD307A">
            <w:pPr>
              <w:pStyle w:val="GvdeMetni"/>
              <w:rPr>
                <w:rFonts w:ascii="Times New Roman" w:hAnsi="Times New Roman" w:cs="Times New Roman"/>
                <w:sz w:val="20"/>
              </w:rPr>
            </w:pPr>
          </w:p>
        </w:tc>
      </w:tr>
    </w:tbl>
    <w:p w14:paraId="4340DBB2" w14:textId="77777777" w:rsidR="00B23BD2" w:rsidRPr="00A15D7D" w:rsidRDefault="00B23BD2">
      <w:pPr>
        <w:pStyle w:val="GvdeMetni"/>
        <w:rPr>
          <w:rFonts w:ascii="Times New Roman" w:hAnsi="Times New Roman" w:cs="Times New Roman"/>
          <w:sz w:val="20"/>
        </w:rPr>
      </w:pPr>
    </w:p>
    <w:tbl>
      <w:tblPr>
        <w:tblStyle w:val="TabloKlavuzu"/>
        <w:tblW w:w="0" w:type="auto"/>
        <w:tblLook w:val="04A0" w:firstRow="1" w:lastRow="0" w:firstColumn="1" w:lastColumn="0" w:noHBand="0" w:noVBand="1"/>
      </w:tblPr>
      <w:tblGrid>
        <w:gridCol w:w="1795"/>
        <w:gridCol w:w="3336"/>
        <w:gridCol w:w="1689"/>
        <w:gridCol w:w="3140"/>
      </w:tblGrid>
      <w:tr w:rsidR="008927C3" w:rsidRPr="00A15D7D" w14:paraId="7C79CCB9" w14:textId="77777777" w:rsidTr="000C4E4F">
        <w:trPr>
          <w:trHeight w:val="397"/>
        </w:trPr>
        <w:tc>
          <w:tcPr>
            <w:tcW w:w="5211" w:type="dxa"/>
            <w:gridSpan w:val="2"/>
            <w:vAlign w:val="center"/>
          </w:tcPr>
          <w:p w14:paraId="2A391A9A" w14:textId="77777777" w:rsidR="008927C3" w:rsidRPr="00A15D7D" w:rsidRDefault="008927C3" w:rsidP="008927C3">
            <w:pPr>
              <w:pStyle w:val="GvdeMetni"/>
              <w:jc w:val="center"/>
              <w:rPr>
                <w:rFonts w:ascii="Times New Roman" w:hAnsi="Times New Roman" w:cs="Times New Roman"/>
                <w:b/>
                <w:sz w:val="20"/>
              </w:rPr>
            </w:pPr>
            <w:r w:rsidRPr="00A15D7D">
              <w:rPr>
                <w:rFonts w:ascii="Times New Roman" w:hAnsi="Times New Roman" w:cs="Times New Roman"/>
                <w:b/>
                <w:sz w:val="20"/>
              </w:rPr>
              <w:t>Numuneyi Getiren Kişinin Bilgileri</w:t>
            </w:r>
          </w:p>
        </w:tc>
        <w:tc>
          <w:tcPr>
            <w:tcW w:w="4903" w:type="dxa"/>
            <w:gridSpan w:val="2"/>
            <w:vAlign w:val="center"/>
          </w:tcPr>
          <w:p w14:paraId="6BBE3EBD" w14:textId="77777777" w:rsidR="008927C3" w:rsidRPr="00A15D7D" w:rsidRDefault="008927C3" w:rsidP="008927C3">
            <w:pPr>
              <w:pStyle w:val="GvdeMetni"/>
              <w:jc w:val="center"/>
              <w:rPr>
                <w:rFonts w:ascii="Times New Roman" w:hAnsi="Times New Roman" w:cs="Times New Roman"/>
                <w:b/>
                <w:sz w:val="20"/>
              </w:rPr>
            </w:pPr>
            <w:r w:rsidRPr="00A15D7D">
              <w:rPr>
                <w:rFonts w:ascii="Times New Roman" w:hAnsi="Times New Roman" w:cs="Times New Roman"/>
                <w:b/>
                <w:bCs/>
                <w:sz w:val="22"/>
                <w:szCs w:val="22"/>
              </w:rPr>
              <w:t>Numunenin Firma Bilgileri</w:t>
            </w:r>
          </w:p>
        </w:tc>
      </w:tr>
      <w:tr w:rsidR="008927C3" w:rsidRPr="00A15D7D" w14:paraId="51D8D654" w14:textId="77777777" w:rsidTr="007C60DE">
        <w:trPr>
          <w:trHeight w:val="567"/>
        </w:trPr>
        <w:tc>
          <w:tcPr>
            <w:tcW w:w="1809" w:type="dxa"/>
            <w:vAlign w:val="center"/>
          </w:tcPr>
          <w:p w14:paraId="67AFBCFB" w14:textId="77777777" w:rsidR="008927C3" w:rsidRPr="00A15D7D" w:rsidRDefault="007C60DE" w:rsidP="007C60DE">
            <w:pPr>
              <w:pStyle w:val="GvdeMetni"/>
              <w:rPr>
                <w:rFonts w:ascii="Times New Roman" w:hAnsi="Times New Roman" w:cs="Times New Roman"/>
                <w:sz w:val="20"/>
                <w:szCs w:val="20"/>
              </w:rPr>
            </w:pPr>
            <w:r w:rsidRPr="00A15D7D">
              <w:rPr>
                <w:rFonts w:ascii="Times New Roman" w:hAnsi="Times New Roman" w:cs="Times New Roman"/>
                <w:sz w:val="20"/>
                <w:szCs w:val="20"/>
              </w:rPr>
              <w:t xml:space="preserve">Adı </w:t>
            </w:r>
            <w:r w:rsidR="008927C3" w:rsidRPr="00A15D7D">
              <w:rPr>
                <w:rFonts w:ascii="Times New Roman" w:hAnsi="Times New Roman" w:cs="Times New Roman"/>
                <w:sz w:val="20"/>
                <w:szCs w:val="20"/>
              </w:rPr>
              <w:t>Soyadı</w:t>
            </w:r>
            <w:r w:rsidRPr="00A15D7D">
              <w:rPr>
                <w:rFonts w:ascii="Times New Roman" w:hAnsi="Times New Roman" w:cs="Times New Roman"/>
                <w:sz w:val="20"/>
                <w:szCs w:val="20"/>
              </w:rPr>
              <w:t>-</w:t>
            </w:r>
            <w:proofErr w:type="gramStart"/>
            <w:r w:rsidRPr="00A15D7D">
              <w:rPr>
                <w:rFonts w:ascii="Times New Roman" w:hAnsi="Times New Roman" w:cs="Times New Roman"/>
                <w:sz w:val="20"/>
                <w:szCs w:val="20"/>
              </w:rPr>
              <w:t>TC</w:t>
            </w:r>
            <w:proofErr w:type="gramEnd"/>
            <w:r w:rsidRPr="00A15D7D">
              <w:rPr>
                <w:rFonts w:ascii="Times New Roman" w:hAnsi="Times New Roman" w:cs="Times New Roman"/>
                <w:sz w:val="20"/>
                <w:szCs w:val="20"/>
              </w:rPr>
              <w:t xml:space="preserve"> No</w:t>
            </w:r>
          </w:p>
        </w:tc>
        <w:tc>
          <w:tcPr>
            <w:tcW w:w="3402" w:type="dxa"/>
          </w:tcPr>
          <w:p w14:paraId="5BF1D90D" w14:textId="77777777" w:rsidR="008927C3" w:rsidRPr="00A15D7D" w:rsidRDefault="008927C3" w:rsidP="0017592C">
            <w:pPr>
              <w:pStyle w:val="GvdeMetni"/>
              <w:rPr>
                <w:rFonts w:ascii="Times New Roman" w:hAnsi="Times New Roman" w:cs="Times New Roman"/>
                <w:sz w:val="20"/>
              </w:rPr>
            </w:pPr>
          </w:p>
        </w:tc>
        <w:tc>
          <w:tcPr>
            <w:tcW w:w="1701" w:type="dxa"/>
            <w:vAlign w:val="center"/>
          </w:tcPr>
          <w:p w14:paraId="6820A8D4" w14:textId="77777777" w:rsidR="008927C3" w:rsidRPr="00A15D7D" w:rsidRDefault="008927C3" w:rsidP="007C60DE">
            <w:pPr>
              <w:pStyle w:val="GvdeMetni"/>
              <w:rPr>
                <w:rFonts w:ascii="Times New Roman" w:hAnsi="Times New Roman" w:cs="Times New Roman"/>
                <w:sz w:val="20"/>
              </w:rPr>
            </w:pPr>
            <w:r w:rsidRPr="00A15D7D">
              <w:rPr>
                <w:rFonts w:ascii="Times New Roman" w:hAnsi="Times New Roman" w:cs="Times New Roman"/>
                <w:sz w:val="22"/>
                <w:szCs w:val="22"/>
              </w:rPr>
              <w:t>*Firmanın Adı</w:t>
            </w:r>
          </w:p>
        </w:tc>
        <w:tc>
          <w:tcPr>
            <w:tcW w:w="3202" w:type="dxa"/>
          </w:tcPr>
          <w:p w14:paraId="47F9B671" w14:textId="77777777" w:rsidR="008927C3" w:rsidRPr="00A15D7D" w:rsidRDefault="008927C3" w:rsidP="00340A5C">
            <w:pPr>
              <w:pStyle w:val="GvdeMetni"/>
              <w:rPr>
                <w:rFonts w:ascii="Times New Roman" w:hAnsi="Times New Roman" w:cs="Times New Roman"/>
                <w:sz w:val="20"/>
              </w:rPr>
            </w:pPr>
          </w:p>
        </w:tc>
      </w:tr>
      <w:tr w:rsidR="008927C3" w:rsidRPr="00A15D7D" w14:paraId="4924F260" w14:textId="77777777" w:rsidTr="00DE729F">
        <w:trPr>
          <w:trHeight w:val="236"/>
        </w:trPr>
        <w:tc>
          <w:tcPr>
            <w:tcW w:w="1809" w:type="dxa"/>
            <w:vMerge w:val="restart"/>
            <w:vAlign w:val="center"/>
          </w:tcPr>
          <w:p w14:paraId="06A34716" w14:textId="77777777" w:rsidR="008927C3" w:rsidRPr="00A15D7D" w:rsidRDefault="008927C3" w:rsidP="008927C3">
            <w:pPr>
              <w:pStyle w:val="GvdeMetni"/>
              <w:rPr>
                <w:rFonts w:ascii="Times New Roman" w:hAnsi="Times New Roman" w:cs="Times New Roman"/>
                <w:sz w:val="20"/>
              </w:rPr>
            </w:pPr>
            <w:r w:rsidRPr="00A15D7D">
              <w:rPr>
                <w:rFonts w:ascii="Times New Roman" w:hAnsi="Times New Roman" w:cs="Times New Roman"/>
                <w:sz w:val="22"/>
                <w:szCs w:val="22"/>
              </w:rPr>
              <w:t>*Adres</w:t>
            </w:r>
          </w:p>
        </w:tc>
        <w:tc>
          <w:tcPr>
            <w:tcW w:w="3402" w:type="dxa"/>
            <w:vMerge w:val="restart"/>
          </w:tcPr>
          <w:p w14:paraId="40EAC00E" w14:textId="77777777" w:rsidR="008927C3" w:rsidRPr="00A15D7D" w:rsidRDefault="008927C3" w:rsidP="0017592C">
            <w:pPr>
              <w:pStyle w:val="GvdeMetni"/>
              <w:rPr>
                <w:rFonts w:ascii="Times New Roman" w:hAnsi="Times New Roman" w:cs="Times New Roman"/>
                <w:sz w:val="20"/>
              </w:rPr>
            </w:pPr>
          </w:p>
          <w:p w14:paraId="08D6A13F" w14:textId="77777777" w:rsidR="008927C3" w:rsidRPr="00A15D7D" w:rsidRDefault="008927C3" w:rsidP="0017592C">
            <w:pPr>
              <w:pStyle w:val="GvdeMetni"/>
              <w:rPr>
                <w:rFonts w:ascii="Times New Roman" w:hAnsi="Times New Roman" w:cs="Times New Roman"/>
                <w:sz w:val="20"/>
              </w:rPr>
            </w:pPr>
          </w:p>
        </w:tc>
        <w:tc>
          <w:tcPr>
            <w:tcW w:w="1701" w:type="dxa"/>
            <w:vAlign w:val="center"/>
          </w:tcPr>
          <w:p w14:paraId="2CF49E4B" w14:textId="77777777" w:rsidR="008927C3" w:rsidRPr="00A15D7D" w:rsidRDefault="008927C3" w:rsidP="008927C3">
            <w:pPr>
              <w:pStyle w:val="GvdeMetni"/>
              <w:rPr>
                <w:rFonts w:ascii="Times New Roman" w:hAnsi="Times New Roman" w:cs="Times New Roman"/>
                <w:sz w:val="20"/>
              </w:rPr>
            </w:pPr>
            <w:r w:rsidRPr="00A15D7D">
              <w:rPr>
                <w:rFonts w:ascii="Times New Roman" w:hAnsi="Times New Roman" w:cs="Times New Roman"/>
                <w:sz w:val="22"/>
                <w:szCs w:val="22"/>
              </w:rPr>
              <w:t>*Vergi Dairesi</w:t>
            </w:r>
          </w:p>
        </w:tc>
        <w:tc>
          <w:tcPr>
            <w:tcW w:w="3202" w:type="dxa"/>
          </w:tcPr>
          <w:p w14:paraId="3F6963C2" w14:textId="77777777" w:rsidR="008927C3" w:rsidRPr="00A15D7D" w:rsidRDefault="008927C3" w:rsidP="00340A5C">
            <w:pPr>
              <w:pStyle w:val="GvdeMetni"/>
              <w:rPr>
                <w:rFonts w:ascii="Times New Roman" w:hAnsi="Times New Roman" w:cs="Times New Roman"/>
                <w:sz w:val="20"/>
              </w:rPr>
            </w:pPr>
          </w:p>
        </w:tc>
      </w:tr>
      <w:tr w:rsidR="008927C3" w:rsidRPr="00A15D7D" w14:paraId="15CA6B31" w14:textId="77777777" w:rsidTr="00DE729F">
        <w:trPr>
          <w:trHeight w:val="226"/>
        </w:trPr>
        <w:tc>
          <w:tcPr>
            <w:tcW w:w="1809" w:type="dxa"/>
            <w:vMerge/>
            <w:vAlign w:val="center"/>
          </w:tcPr>
          <w:p w14:paraId="2973321B" w14:textId="77777777" w:rsidR="008927C3" w:rsidRPr="00A15D7D" w:rsidRDefault="008927C3" w:rsidP="008927C3">
            <w:pPr>
              <w:pStyle w:val="GvdeMetni"/>
              <w:rPr>
                <w:rFonts w:ascii="Times New Roman" w:hAnsi="Times New Roman" w:cs="Times New Roman"/>
                <w:sz w:val="22"/>
                <w:szCs w:val="22"/>
              </w:rPr>
            </w:pPr>
          </w:p>
        </w:tc>
        <w:tc>
          <w:tcPr>
            <w:tcW w:w="3402" w:type="dxa"/>
            <w:vMerge/>
          </w:tcPr>
          <w:p w14:paraId="4355F87F" w14:textId="77777777" w:rsidR="008927C3" w:rsidRPr="00A15D7D" w:rsidRDefault="008927C3" w:rsidP="0017592C">
            <w:pPr>
              <w:pStyle w:val="GvdeMetni"/>
              <w:rPr>
                <w:rFonts w:ascii="Times New Roman" w:hAnsi="Times New Roman" w:cs="Times New Roman"/>
                <w:sz w:val="20"/>
              </w:rPr>
            </w:pPr>
          </w:p>
        </w:tc>
        <w:tc>
          <w:tcPr>
            <w:tcW w:w="1701" w:type="dxa"/>
            <w:vAlign w:val="center"/>
          </w:tcPr>
          <w:p w14:paraId="542AECF0" w14:textId="77777777" w:rsidR="008927C3" w:rsidRPr="00A15D7D" w:rsidRDefault="008927C3" w:rsidP="008927C3">
            <w:pPr>
              <w:pStyle w:val="GvdeMetni"/>
              <w:rPr>
                <w:rFonts w:ascii="Times New Roman" w:hAnsi="Times New Roman" w:cs="Times New Roman"/>
                <w:sz w:val="20"/>
              </w:rPr>
            </w:pPr>
            <w:r w:rsidRPr="00A15D7D">
              <w:rPr>
                <w:rFonts w:ascii="Times New Roman" w:hAnsi="Times New Roman" w:cs="Times New Roman"/>
                <w:sz w:val="22"/>
                <w:szCs w:val="22"/>
              </w:rPr>
              <w:t>*Vergi No</w:t>
            </w:r>
          </w:p>
        </w:tc>
        <w:tc>
          <w:tcPr>
            <w:tcW w:w="3202" w:type="dxa"/>
          </w:tcPr>
          <w:p w14:paraId="0DD09400" w14:textId="77777777" w:rsidR="008927C3" w:rsidRPr="00A15D7D" w:rsidRDefault="008927C3" w:rsidP="00340A5C">
            <w:pPr>
              <w:pStyle w:val="GvdeMetni"/>
              <w:rPr>
                <w:rFonts w:ascii="Times New Roman" w:hAnsi="Times New Roman" w:cs="Times New Roman"/>
                <w:sz w:val="20"/>
              </w:rPr>
            </w:pPr>
          </w:p>
        </w:tc>
      </w:tr>
      <w:tr w:rsidR="00DE729F" w:rsidRPr="00A15D7D" w14:paraId="06F34C4C" w14:textId="77777777" w:rsidTr="00DE729F">
        <w:tc>
          <w:tcPr>
            <w:tcW w:w="1809" w:type="dxa"/>
            <w:vAlign w:val="center"/>
          </w:tcPr>
          <w:p w14:paraId="117EEA34" w14:textId="77777777" w:rsidR="00DE729F" w:rsidRPr="00A15D7D" w:rsidRDefault="00DE729F" w:rsidP="00736194">
            <w:pPr>
              <w:jc w:val="both"/>
              <w:rPr>
                <w:rFonts w:ascii="Times New Roman" w:hAnsi="Times New Roman" w:cs="Times New Roman"/>
              </w:rPr>
            </w:pPr>
            <w:r w:rsidRPr="00A15D7D">
              <w:rPr>
                <w:rFonts w:ascii="Times New Roman" w:hAnsi="Times New Roman" w:cs="Times New Roman"/>
              </w:rPr>
              <w:t>*Telefon</w:t>
            </w:r>
          </w:p>
        </w:tc>
        <w:tc>
          <w:tcPr>
            <w:tcW w:w="3402" w:type="dxa"/>
          </w:tcPr>
          <w:p w14:paraId="4CEB9798" w14:textId="77777777" w:rsidR="00DE729F" w:rsidRPr="00A15D7D" w:rsidRDefault="00DE729F" w:rsidP="0017592C">
            <w:pPr>
              <w:pStyle w:val="GvdeMetni"/>
              <w:rPr>
                <w:rFonts w:ascii="Times New Roman" w:hAnsi="Times New Roman" w:cs="Times New Roman"/>
                <w:sz w:val="20"/>
              </w:rPr>
            </w:pPr>
          </w:p>
        </w:tc>
        <w:tc>
          <w:tcPr>
            <w:tcW w:w="1701" w:type="dxa"/>
            <w:vAlign w:val="center"/>
          </w:tcPr>
          <w:p w14:paraId="05237FBC" w14:textId="77777777" w:rsidR="00DE729F" w:rsidRPr="00A15D7D" w:rsidRDefault="00DE729F" w:rsidP="00340A5C">
            <w:pPr>
              <w:jc w:val="both"/>
              <w:rPr>
                <w:rFonts w:ascii="Times New Roman" w:hAnsi="Times New Roman" w:cs="Times New Roman"/>
              </w:rPr>
            </w:pPr>
            <w:r w:rsidRPr="00A15D7D">
              <w:rPr>
                <w:rFonts w:ascii="Times New Roman" w:hAnsi="Times New Roman" w:cs="Times New Roman"/>
              </w:rPr>
              <w:t>*Telefon</w:t>
            </w:r>
          </w:p>
        </w:tc>
        <w:tc>
          <w:tcPr>
            <w:tcW w:w="3202" w:type="dxa"/>
          </w:tcPr>
          <w:p w14:paraId="3DE7F6C9" w14:textId="77777777" w:rsidR="00DE729F" w:rsidRPr="00A15D7D" w:rsidRDefault="00DE729F" w:rsidP="00340A5C">
            <w:pPr>
              <w:pStyle w:val="GvdeMetni"/>
              <w:rPr>
                <w:rFonts w:ascii="Times New Roman" w:hAnsi="Times New Roman" w:cs="Times New Roman"/>
                <w:sz w:val="20"/>
              </w:rPr>
            </w:pPr>
          </w:p>
        </w:tc>
      </w:tr>
      <w:tr w:rsidR="00DE729F" w:rsidRPr="00A15D7D" w14:paraId="05A214DF" w14:textId="77777777" w:rsidTr="00DE729F">
        <w:tc>
          <w:tcPr>
            <w:tcW w:w="1809" w:type="dxa"/>
            <w:vAlign w:val="center"/>
          </w:tcPr>
          <w:p w14:paraId="3EC2B9D4" w14:textId="77777777" w:rsidR="00DE729F" w:rsidRPr="00A15D7D" w:rsidRDefault="00DE729F" w:rsidP="00736194">
            <w:pPr>
              <w:jc w:val="both"/>
              <w:rPr>
                <w:rFonts w:ascii="Times New Roman" w:hAnsi="Times New Roman" w:cs="Times New Roman"/>
              </w:rPr>
            </w:pPr>
            <w:r w:rsidRPr="00A15D7D">
              <w:rPr>
                <w:rFonts w:ascii="Times New Roman" w:hAnsi="Times New Roman" w:cs="Times New Roman"/>
                <w:vertAlign w:val="superscript"/>
              </w:rPr>
              <w:t>2</w:t>
            </w:r>
            <w:r w:rsidRPr="00A15D7D">
              <w:rPr>
                <w:rFonts w:ascii="Times New Roman" w:hAnsi="Times New Roman" w:cs="Times New Roman"/>
              </w:rPr>
              <w:t>Faks</w:t>
            </w:r>
          </w:p>
        </w:tc>
        <w:tc>
          <w:tcPr>
            <w:tcW w:w="3402" w:type="dxa"/>
          </w:tcPr>
          <w:p w14:paraId="4F5FD906" w14:textId="77777777" w:rsidR="00DE729F" w:rsidRPr="00A15D7D" w:rsidRDefault="00DE729F" w:rsidP="008927C3">
            <w:pPr>
              <w:pStyle w:val="GvdeMetni"/>
              <w:rPr>
                <w:rFonts w:ascii="Times New Roman" w:hAnsi="Times New Roman" w:cs="Times New Roman"/>
                <w:sz w:val="20"/>
              </w:rPr>
            </w:pPr>
            <w:r w:rsidRPr="00A15D7D">
              <w:rPr>
                <w:rFonts w:ascii="Times New Roman" w:hAnsi="Times New Roman" w:cs="Times New Roman"/>
                <w:sz w:val="22"/>
                <w:szCs w:val="22"/>
              </w:rPr>
              <w:t xml:space="preserve">                        </w:t>
            </w:r>
          </w:p>
        </w:tc>
        <w:tc>
          <w:tcPr>
            <w:tcW w:w="1701" w:type="dxa"/>
            <w:vAlign w:val="center"/>
          </w:tcPr>
          <w:p w14:paraId="2B15A14F" w14:textId="77777777" w:rsidR="00DE729F" w:rsidRPr="00A15D7D" w:rsidRDefault="00DE729F" w:rsidP="00340A5C">
            <w:pPr>
              <w:jc w:val="both"/>
              <w:rPr>
                <w:rFonts w:ascii="Times New Roman" w:hAnsi="Times New Roman" w:cs="Times New Roman"/>
              </w:rPr>
            </w:pPr>
            <w:r w:rsidRPr="00A15D7D">
              <w:rPr>
                <w:rFonts w:ascii="Times New Roman" w:hAnsi="Times New Roman" w:cs="Times New Roman"/>
                <w:vertAlign w:val="superscript"/>
              </w:rPr>
              <w:t>2</w:t>
            </w:r>
            <w:r w:rsidRPr="00A15D7D">
              <w:rPr>
                <w:rFonts w:ascii="Times New Roman" w:hAnsi="Times New Roman" w:cs="Times New Roman"/>
              </w:rPr>
              <w:t>Faks</w:t>
            </w:r>
          </w:p>
        </w:tc>
        <w:tc>
          <w:tcPr>
            <w:tcW w:w="3202" w:type="dxa"/>
          </w:tcPr>
          <w:p w14:paraId="77DA1D47" w14:textId="77777777" w:rsidR="00DE729F" w:rsidRPr="00A15D7D" w:rsidRDefault="00DE729F" w:rsidP="008927C3">
            <w:pPr>
              <w:pStyle w:val="GvdeMetni"/>
              <w:rPr>
                <w:rFonts w:ascii="Times New Roman" w:hAnsi="Times New Roman" w:cs="Times New Roman"/>
                <w:sz w:val="20"/>
              </w:rPr>
            </w:pPr>
            <w:r w:rsidRPr="00A15D7D">
              <w:rPr>
                <w:rFonts w:ascii="Times New Roman" w:hAnsi="Times New Roman" w:cs="Times New Roman"/>
                <w:sz w:val="22"/>
                <w:szCs w:val="22"/>
              </w:rPr>
              <w:t xml:space="preserve">                   </w:t>
            </w:r>
          </w:p>
        </w:tc>
      </w:tr>
      <w:tr w:rsidR="00DE729F" w:rsidRPr="00A15D7D" w14:paraId="77DD90B9" w14:textId="77777777" w:rsidTr="00DE729F">
        <w:tc>
          <w:tcPr>
            <w:tcW w:w="1809" w:type="dxa"/>
          </w:tcPr>
          <w:p w14:paraId="36076E07" w14:textId="77777777" w:rsidR="00DE729F" w:rsidRPr="00A15D7D" w:rsidRDefault="00DE729F" w:rsidP="00736194">
            <w:pPr>
              <w:pStyle w:val="GvdeMetni"/>
              <w:rPr>
                <w:rFonts w:ascii="Times New Roman" w:hAnsi="Times New Roman" w:cs="Times New Roman"/>
                <w:sz w:val="20"/>
              </w:rPr>
            </w:pPr>
            <w:r w:rsidRPr="00A15D7D">
              <w:rPr>
                <w:rFonts w:ascii="Times New Roman" w:hAnsi="Times New Roman" w:cs="Times New Roman"/>
                <w:sz w:val="22"/>
                <w:szCs w:val="22"/>
              </w:rPr>
              <w:t>**e-posta adresi</w:t>
            </w:r>
          </w:p>
        </w:tc>
        <w:tc>
          <w:tcPr>
            <w:tcW w:w="3402" w:type="dxa"/>
          </w:tcPr>
          <w:p w14:paraId="5614D32A" w14:textId="77777777" w:rsidR="00DE729F" w:rsidRPr="00A15D7D" w:rsidRDefault="00DE729F" w:rsidP="006D157C">
            <w:pPr>
              <w:pStyle w:val="GvdeMetni"/>
              <w:rPr>
                <w:rFonts w:ascii="Times New Roman" w:hAnsi="Times New Roman" w:cs="Times New Roman"/>
                <w:sz w:val="20"/>
              </w:rPr>
            </w:pPr>
            <w:r w:rsidRPr="00A15D7D">
              <w:rPr>
                <w:rFonts w:ascii="Times New Roman" w:hAnsi="Times New Roman" w:cs="Times New Roman"/>
                <w:sz w:val="22"/>
                <w:szCs w:val="22"/>
              </w:rPr>
              <w:t xml:space="preserve">                            </w:t>
            </w:r>
          </w:p>
        </w:tc>
        <w:tc>
          <w:tcPr>
            <w:tcW w:w="1701" w:type="dxa"/>
          </w:tcPr>
          <w:p w14:paraId="77F5DD2D" w14:textId="77777777" w:rsidR="00DE729F" w:rsidRPr="00A15D7D" w:rsidRDefault="00DE729F" w:rsidP="00340A5C">
            <w:pPr>
              <w:pStyle w:val="GvdeMetni"/>
              <w:rPr>
                <w:rFonts w:ascii="Times New Roman" w:hAnsi="Times New Roman" w:cs="Times New Roman"/>
                <w:sz w:val="20"/>
              </w:rPr>
            </w:pPr>
            <w:r w:rsidRPr="00A15D7D">
              <w:rPr>
                <w:rFonts w:ascii="Times New Roman" w:hAnsi="Times New Roman" w:cs="Times New Roman"/>
                <w:sz w:val="22"/>
                <w:szCs w:val="22"/>
              </w:rPr>
              <w:t>**e-posta adresi</w:t>
            </w:r>
          </w:p>
        </w:tc>
        <w:tc>
          <w:tcPr>
            <w:tcW w:w="3202" w:type="dxa"/>
          </w:tcPr>
          <w:p w14:paraId="2E330F45" w14:textId="77777777" w:rsidR="00DE729F" w:rsidRPr="00A15D7D" w:rsidRDefault="00DE729F" w:rsidP="00340A5C">
            <w:pPr>
              <w:pStyle w:val="GvdeMetni"/>
              <w:rPr>
                <w:rFonts w:ascii="Times New Roman" w:hAnsi="Times New Roman" w:cs="Times New Roman"/>
                <w:sz w:val="20"/>
              </w:rPr>
            </w:pPr>
          </w:p>
        </w:tc>
      </w:tr>
      <w:tr w:rsidR="00DE729F" w:rsidRPr="00A15D7D" w14:paraId="15EEEC6D" w14:textId="77777777" w:rsidTr="00DE729F">
        <w:tc>
          <w:tcPr>
            <w:tcW w:w="1809" w:type="dxa"/>
            <w:vAlign w:val="center"/>
          </w:tcPr>
          <w:p w14:paraId="0A05EE10" w14:textId="77777777" w:rsidR="00DE729F" w:rsidRPr="00A15D7D" w:rsidRDefault="00DE729F" w:rsidP="00DE729F">
            <w:pPr>
              <w:pStyle w:val="GvdeMetni"/>
              <w:jc w:val="center"/>
              <w:rPr>
                <w:rFonts w:ascii="Times New Roman" w:hAnsi="Times New Roman" w:cs="Times New Roman"/>
                <w:sz w:val="22"/>
                <w:szCs w:val="22"/>
              </w:rPr>
            </w:pPr>
            <w:r w:rsidRPr="00A15D7D">
              <w:rPr>
                <w:rFonts w:ascii="Times New Roman" w:hAnsi="Times New Roman" w:cs="Times New Roman"/>
                <w:sz w:val="22"/>
                <w:szCs w:val="22"/>
              </w:rPr>
              <w:t>Rapor Gönderim Tercihi</w:t>
            </w:r>
          </w:p>
        </w:tc>
        <w:tc>
          <w:tcPr>
            <w:tcW w:w="8305" w:type="dxa"/>
            <w:gridSpan w:val="3"/>
          </w:tcPr>
          <w:p w14:paraId="208AA22C" w14:textId="77777777" w:rsidR="00DE729F" w:rsidRPr="00A15D7D" w:rsidRDefault="00DE729F" w:rsidP="00DE729F">
            <w:pPr>
              <w:jc w:val="center"/>
              <w:rPr>
                <w:rFonts w:ascii="Times New Roman" w:hAnsi="Times New Roman" w:cs="Times New Roman"/>
              </w:rPr>
            </w:pPr>
            <w:r w:rsidRPr="00A15D7D">
              <w:rPr>
                <w:rFonts w:ascii="Times New Roman" w:hAnsi="Times New Roman" w:cs="Times New Roman"/>
              </w:rPr>
              <w:t>Posta □       Faks □       e-posta □      Elden □      Karşı ödemeli kargo □</w:t>
            </w:r>
          </w:p>
          <w:p w14:paraId="017C3AF8" w14:textId="77777777" w:rsidR="00DE729F" w:rsidRPr="00A15D7D" w:rsidRDefault="00DE729F" w:rsidP="00DE729F">
            <w:pPr>
              <w:pStyle w:val="GvdeMetni"/>
              <w:jc w:val="center"/>
              <w:rPr>
                <w:rFonts w:ascii="Times New Roman" w:hAnsi="Times New Roman" w:cs="Times New Roman"/>
                <w:sz w:val="22"/>
                <w:szCs w:val="22"/>
              </w:rPr>
            </w:pPr>
            <w:r w:rsidRPr="00A15D7D">
              <w:rPr>
                <w:rFonts w:ascii="Times New Roman" w:hAnsi="Times New Roman" w:cs="Times New Roman"/>
                <w:sz w:val="22"/>
                <w:szCs w:val="22"/>
              </w:rPr>
              <w:t>(Tercih yapılmaması durumunda posta yolu ile tarafınıza gönderilecektir)</w:t>
            </w:r>
          </w:p>
        </w:tc>
      </w:tr>
    </w:tbl>
    <w:p w14:paraId="09F0CB26" w14:textId="77777777" w:rsidR="008244B3" w:rsidRPr="00A15D7D" w:rsidRDefault="008244B3" w:rsidP="008244B3">
      <w:pPr>
        <w:jc w:val="both"/>
        <w:rPr>
          <w:rFonts w:ascii="Times New Roman" w:hAnsi="Times New Roman" w:cs="Times New Roman"/>
          <w:bCs/>
          <w:sz w:val="16"/>
          <w:szCs w:val="16"/>
        </w:rPr>
      </w:pPr>
    </w:p>
    <w:p w14:paraId="75AE1C99" w14:textId="77777777" w:rsidR="008244B3" w:rsidRPr="00A15D7D" w:rsidRDefault="008244B3" w:rsidP="008244B3">
      <w:pPr>
        <w:jc w:val="both"/>
        <w:rPr>
          <w:rFonts w:ascii="Times New Roman" w:hAnsi="Times New Roman" w:cs="Times New Roman"/>
          <w:bCs/>
        </w:rPr>
      </w:pPr>
      <w:r w:rsidRPr="00A15D7D">
        <w:rPr>
          <w:rFonts w:ascii="Times New Roman" w:hAnsi="Times New Roman" w:cs="Times New Roman"/>
          <w:bCs/>
        </w:rPr>
        <w:t>* Doldurulması zorunlu alanlar.</w:t>
      </w:r>
      <w:r w:rsidR="00DE729F" w:rsidRPr="00A15D7D">
        <w:rPr>
          <w:rFonts w:ascii="Times New Roman" w:hAnsi="Times New Roman" w:cs="Times New Roman"/>
          <w:bCs/>
        </w:rPr>
        <w:t xml:space="preserve"> </w:t>
      </w:r>
      <w:r w:rsidRPr="00A15D7D">
        <w:rPr>
          <w:rFonts w:ascii="Times New Roman" w:hAnsi="Times New Roman" w:cs="Times New Roman"/>
          <w:bCs/>
          <w:vertAlign w:val="superscript"/>
        </w:rPr>
        <w:t>2</w:t>
      </w:r>
      <w:r w:rsidRPr="00A15D7D">
        <w:rPr>
          <w:rFonts w:ascii="Times New Roman" w:hAnsi="Times New Roman" w:cs="Times New Roman"/>
          <w:bCs/>
        </w:rPr>
        <w:t>Rapor gönderim yolu olarak tercih edilmesi durumunda yazılması zorunludur.</w:t>
      </w:r>
    </w:p>
    <w:p w14:paraId="338C0D16" w14:textId="77777777" w:rsidR="008244B3" w:rsidRPr="00A15D7D" w:rsidRDefault="008244B3" w:rsidP="008244B3">
      <w:pPr>
        <w:jc w:val="both"/>
        <w:rPr>
          <w:rFonts w:ascii="Times New Roman" w:hAnsi="Times New Roman" w:cs="Times New Roman"/>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6237"/>
        <w:gridCol w:w="3261"/>
      </w:tblGrid>
      <w:tr w:rsidR="008244B3" w:rsidRPr="00A15D7D" w14:paraId="67DCC9DA" w14:textId="77777777" w:rsidTr="00DE729F">
        <w:trPr>
          <w:trHeight w:val="339"/>
        </w:trPr>
        <w:tc>
          <w:tcPr>
            <w:tcW w:w="675" w:type="dxa"/>
            <w:shd w:val="clear" w:color="auto" w:fill="auto"/>
            <w:vAlign w:val="center"/>
          </w:tcPr>
          <w:p w14:paraId="1EDECBA7" w14:textId="77777777" w:rsidR="008244B3" w:rsidRPr="00A15D7D" w:rsidRDefault="008244B3" w:rsidP="000B77F9">
            <w:pPr>
              <w:jc w:val="both"/>
              <w:rPr>
                <w:rFonts w:ascii="Times New Roman" w:hAnsi="Times New Roman" w:cs="Times New Roman"/>
                <w:b/>
                <w:bCs/>
              </w:rPr>
            </w:pPr>
            <w:r w:rsidRPr="00A15D7D">
              <w:rPr>
                <w:rFonts w:ascii="Times New Roman" w:hAnsi="Times New Roman" w:cs="Times New Roman"/>
                <w:b/>
                <w:bCs/>
              </w:rPr>
              <w:t>No</w:t>
            </w:r>
          </w:p>
        </w:tc>
        <w:tc>
          <w:tcPr>
            <w:tcW w:w="6237" w:type="dxa"/>
            <w:shd w:val="clear" w:color="auto" w:fill="auto"/>
            <w:vAlign w:val="center"/>
          </w:tcPr>
          <w:p w14:paraId="64378428" w14:textId="77777777" w:rsidR="008244B3" w:rsidRPr="00A15D7D" w:rsidRDefault="008244B3" w:rsidP="000B77F9">
            <w:pPr>
              <w:jc w:val="both"/>
              <w:rPr>
                <w:rFonts w:ascii="Times New Roman" w:hAnsi="Times New Roman" w:cs="Times New Roman"/>
                <w:b/>
                <w:bCs/>
              </w:rPr>
            </w:pPr>
            <w:r w:rsidRPr="00A15D7D">
              <w:rPr>
                <w:rFonts w:ascii="Times New Roman" w:hAnsi="Times New Roman" w:cs="Times New Roman"/>
                <w:b/>
                <w:bCs/>
                <w:vertAlign w:val="superscript"/>
              </w:rPr>
              <w:t>1</w:t>
            </w:r>
            <w:r w:rsidRPr="00A15D7D">
              <w:rPr>
                <w:rFonts w:ascii="Times New Roman" w:hAnsi="Times New Roman" w:cs="Times New Roman"/>
                <w:b/>
                <w:bCs/>
              </w:rPr>
              <w:t>Muayene ve Analizin Adı</w:t>
            </w:r>
          </w:p>
        </w:tc>
        <w:tc>
          <w:tcPr>
            <w:tcW w:w="3261" w:type="dxa"/>
            <w:shd w:val="clear" w:color="auto" w:fill="auto"/>
            <w:vAlign w:val="center"/>
          </w:tcPr>
          <w:p w14:paraId="40D5DF1A" w14:textId="77777777" w:rsidR="008244B3" w:rsidRPr="00A15D7D" w:rsidRDefault="008244B3" w:rsidP="000B77F9">
            <w:pPr>
              <w:jc w:val="center"/>
              <w:rPr>
                <w:rFonts w:ascii="Times New Roman" w:hAnsi="Times New Roman" w:cs="Times New Roman"/>
                <w:b/>
                <w:bCs/>
              </w:rPr>
            </w:pPr>
            <w:r w:rsidRPr="00A15D7D">
              <w:rPr>
                <w:rFonts w:ascii="Times New Roman" w:hAnsi="Times New Roman" w:cs="Times New Roman"/>
                <w:b/>
                <w:bCs/>
              </w:rPr>
              <w:t xml:space="preserve">Analiz </w:t>
            </w:r>
            <w:proofErr w:type="gramStart"/>
            <w:r w:rsidRPr="00A15D7D">
              <w:rPr>
                <w:rFonts w:ascii="Times New Roman" w:hAnsi="Times New Roman" w:cs="Times New Roman"/>
                <w:b/>
                <w:bCs/>
              </w:rPr>
              <w:t>Ücreti -</w:t>
            </w:r>
            <w:proofErr w:type="gramEnd"/>
            <w:r w:rsidRPr="00A15D7D">
              <w:rPr>
                <w:rFonts w:ascii="Times New Roman" w:hAnsi="Times New Roman" w:cs="Times New Roman"/>
                <w:b/>
                <w:bCs/>
              </w:rPr>
              <w:t xml:space="preserve"> TL</w:t>
            </w:r>
          </w:p>
        </w:tc>
      </w:tr>
      <w:tr w:rsidR="008244B3" w:rsidRPr="00A15D7D" w14:paraId="20CF4391" w14:textId="77777777" w:rsidTr="00DE729F">
        <w:trPr>
          <w:trHeight w:val="339"/>
        </w:trPr>
        <w:tc>
          <w:tcPr>
            <w:tcW w:w="675" w:type="dxa"/>
            <w:shd w:val="clear" w:color="auto" w:fill="auto"/>
            <w:vAlign w:val="center"/>
          </w:tcPr>
          <w:p w14:paraId="1C388F22" w14:textId="77777777" w:rsidR="008244B3" w:rsidRPr="00A15D7D" w:rsidRDefault="008244B3" w:rsidP="000B77F9">
            <w:pPr>
              <w:jc w:val="both"/>
              <w:rPr>
                <w:rFonts w:ascii="Times New Roman" w:hAnsi="Times New Roman" w:cs="Times New Roman"/>
                <w:bCs/>
                <w:sz w:val="16"/>
                <w:szCs w:val="16"/>
              </w:rPr>
            </w:pPr>
            <w:r w:rsidRPr="00A15D7D">
              <w:rPr>
                <w:rFonts w:ascii="Times New Roman" w:hAnsi="Times New Roman" w:cs="Times New Roman"/>
                <w:bCs/>
                <w:sz w:val="16"/>
                <w:szCs w:val="16"/>
              </w:rPr>
              <w:t>1</w:t>
            </w:r>
          </w:p>
        </w:tc>
        <w:tc>
          <w:tcPr>
            <w:tcW w:w="6237" w:type="dxa"/>
            <w:shd w:val="clear" w:color="auto" w:fill="auto"/>
            <w:vAlign w:val="center"/>
          </w:tcPr>
          <w:p w14:paraId="40D7C426" w14:textId="77777777" w:rsidR="008244B3" w:rsidRPr="00A15D7D" w:rsidRDefault="008244B3" w:rsidP="000B77F9">
            <w:pPr>
              <w:jc w:val="both"/>
              <w:rPr>
                <w:rFonts w:ascii="Times New Roman" w:hAnsi="Times New Roman" w:cs="Times New Roman"/>
                <w:bCs/>
                <w:sz w:val="16"/>
                <w:szCs w:val="16"/>
              </w:rPr>
            </w:pPr>
          </w:p>
        </w:tc>
        <w:tc>
          <w:tcPr>
            <w:tcW w:w="3261" w:type="dxa"/>
            <w:shd w:val="clear" w:color="auto" w:fill="auto"/>
          </w:tcPr>
          <w:p w14:paraId="308CB382" w14:textId="77777777" w:rsidR="008244B3" w:rsidRPr="00A15D7D" w:rsidRDefault="008244B3" w:rsidP="000B77F9">
            <w:pPr>
              <w:jc w:val="both"/>
              <w:rPr>
                <w:rFonts w:ascii="Times New Roman" w:hAnsi="Times New Roman" w:cs="Times New Roman"/>
                <w:bCs/>
                <w:sz w:val="16"/>
                <w:szCs w:val="16"/>
              </w:rPr>
            </w:pPr>
          </w:p>
        </w:tc>
      </w:tr>
      <w:tr w:rsidR="008244B3" w:rsidRPr="00A15D7D" w14:paraId="02D635EB" w14:textId="77777777" w:rsidTr="00DE729F">
        <w:trPr>
          <w:trHeight w:val="339"/>
        </w:trPr>
        <w:tc>
          <w:tcPr>
            <w:tcW w:w="675" w:type="dxa"/>
            <w:shd w:val="clear" w:color="auto" w:fill="auto"/>
            <w:vAlign w:val="center"/>
          </w:tcPr>
          <w:p w14:paraId="4A5FD423" w14:textId="77777777" w:rsidR="008244B3" w:rsidRPr="00A15D7D" w:rsidRDefault="008244B3" w:rsidP="000B77F9">
            <w:pPr>
              <w:jc w:val="both"/>
              <w:rPr>
                <w:rFonts w:ascii="Times New Roman" w:hAnsi="Times New Roman" w:cs="Times New Roman"/>
                <w:bCs/>
                <w:sz w:val="16"/>
                <w:szCs w:val="16"/>
              </w:rPr>
            </w:pPr>
            <w:r w:rsidRPr="00A15D7D">
              <w:rPr>
                <w:rFonts w:ascii="Times New Roman" w:hAnsi="Times New Roman" w:cs="Times New Roman"/>
                <w:bCs/>
                <w:sz w:val="16"/>
                <w:szCs w:val="16"/>
              </w:rPr>
              <w:t>2</w:t>
            </w:r>
          </w:p>
        </w:tc>
        <w:tc>
          <w:tcPr>
            <w:tcW w:w="6237" w:type="dxa"/>
            <w:shd w:val="clear" w:color="auto" w:fill="auto"/>
            <w:vAlign w:val="center"/>
          </w:tcPr>
          <w:p w14:paraId="595A20F9" w14:textId="77777777" w:rsidR="008244B3" w:rsidRPr="00A15D7D" w:rsidRDefault="008244B3" w:rsidP="000B77F9">
            <w:pPr>
              <w:jc w:val="both"/>
              <w:rPr>
                <w:rFonts w:ascii="Times New Roman" w:hAnsi="Times New Roman" w:cs="Times New Roman"/>
                <w:bCs/>
                <w:sz w:val="16"/>
                <w:szCs w:val="16"/>
              </w:rPr>
            </w:pPr>
          </w:p>
        </w:tc>
        <w:tc>
          <w:tcPr>
            <w:tcW w:w="3261" w:type="dxa"/>
            <w:shd w:val="clear" w:color="auto" w:fill="auto"/>
          </w:tcPr>
          <w:p w14:paraId="71AFDDA0" w14:textId="77777777" w:rsidR="008244B3" w:rsidRPr="00A15D7D" w:rsidRDefault="008244B3" w:rsidP="000B77F9">
            <w:pPr>
              <w:jc w:val="both"/>
              <w:rPr>
                <w:rFonts w:ascii="Times New Roman" w:hAnsi="Times New Roman" w:cs="Times New Roman"/>
                <w:bCs/>
                <w:sz w:val="16"/>
                <w:szCs w:val="16"/>
              </w:rPr>
            </w:pPr>
          </w:p>
        </w:tc>
      </w:tr>
      <w:tr w:rsidR="008244B3" w:rsidRPr="00A15D7D" w14:paraId="7BD6D364" w14:textId="77777777" w:rsidTr="00DE729F">
        <w:trPr>
          <w:trHeight w:val="339"/>
        </w:trPr>
        <w:tc>
          <w:tcPr>
            <w:tcW w:w="675" w:type="dxa"/>
            <w:shd w:val="clear" w:color="auto" w:fill="auto"/>
            <w:vAlign w:val="center"/>
          </w:tcPr>
          <w:p w14:paraId="6EDF3656" w14:textId="77777777" w:rsidR="008244B3" w:rsidRPr="00A15D7D" w:rsidRDefault="008244B3" w:rsidP="000B77F9">
            <w:pPr>
              <w:jc w:val="both"/>
              <w:rPr>
                <w:rFonts w:ascii="Times New Roman" w:hAnsi="Times New Roman" w:cs="Times New Roman"/>
                <w:bCs/>
                <w:sz w:val="16"/>
                <w:szCs w:val="16"/>
              </w:rPr>
            </w:pPr>
            <w:r w:rsidRPr="00A15D7D">
              <w:rPr>
                <w:rFonts w:ascii="Times New Roman" w:hAnsi="Times New Roman" w:cs="Times New Roman"/>
                <w:bCs/>
                <w:sz w:val="16"/>
                <w:szCs w:val="16"/>
              </w:rPr>
              <w:t>3</w:t>
            </w:r>
          </w:p>
        </w:tc>
        <w:tc>
          <w:tcPr>
            <w:tcW w:w="6237" w:type="dxa"/>
            <w:shd w:val="clear" w:color="auto" w:fill="auto"/>
            <w:vAlign w:val="center"/>
          </w:tcPr>
          <w:p w14:paraId="04346368" w14:textId="77777777" w:rsidR="008244B3" w:rsidRPr="00A15D7D" w:rsidRDefault="008244B3" w:rsidP="000B77F9">
            <w:pPr>
              <w:jc w:val="both"/>
              <w:rPr>
                <w:rFonts w:ascii="Times New Roman" w:hAnsi="Times New Roman" w:cs="Times New Roman"/>
                <w:bCs/>
                <w:sz w:val="16"/>
                <w:szCs w:val="16"/>
              </w:rPr>
            </w:pPr>
          </w:p>
        </w:tc>
        <w:tc>
          <w:tcPr>
            <w:tcW w:w="3261" w:type="dxa"/>
            <w:shd w:val="clear" w:color="auto" w:fill="auto"/>
          </w:tcPr>
          <w:p w14:paraId="68D62F05" w14:textId="77777777" w:rsidR="008244B3" w:rsidRPr="00A15D7D" w:rsidRDefault="008244B3" w:rsidP="000B77F9">
            <w:pPr>
              <w:jc w:val="both"/>
              <w:rPr>
                <w:rFonts w:ascii="Times New Roman" w:hAnsi="Times New Roman" w:cs="Times New Roman"/>
                <w:bCs/>
                <w:sz w:val="16"/>
                <w:szCs w:val="16"/>
              </w:rPr>
            </w:pPr>
          </w:p>
        </w:tc>
      </w:tr>
      <w:tr w:rsidR="008244B3" w:rsidRPr="00A15D7D" w14:paraId="142B1764" w14:textId="77777777" w:rsidTr="00DE729F">
        <w:trPr>
          <w:trHeight w:val="339"/>
        </w:trPr>
        <w:tc>
          <w:tcPr>
            <w:tcW w:w="675" w:type="dxa"/>
            <w:shd w:val="clear" w:color="auto" w:fill="auto"/>
            <w:vAlign w:val="center"/>
          </w:tcPr>
          <w:p w14:paraId="7B7897D7" w14:textId="77777777" w:rsidR="008244B3" w:rsidRPr="00A15D7D" w:rsidRDefault="008244B3" w:rsidP="000B77F9">
            <w:pPr>
              <w:jc w:val="both"/>
              <w:rPr>
                <w:rFonts w:ascii="Times New Roman" w:hAnsi="Times New Roman" w:cs="Times New Roman"/>
                <w:bCs/>
                <w:sz w:val="16"/>
                <w:szCs w:val="16"/>
              </w:rPr>
            </w:pPr>
            <w:r w:rsidRPr="00A15D7D">
              <w:rPr>
                <w:rFonts w:ascii="Times New Roman" w:hAnsi="Times New Roman" w:cs="Times New Roman"/>
                <w:bCs/>
                <w:sz w:val="16"/>
                <w:szCs w:val="16"/>
              </w:rPr>
              <w:t>4</w:t>
            </w:r>
          </w:p>
        </w:tc>
        <w:tc>
          <w:tcPr>
            <w:tcW w:w="6237" w:type="dxa"/>
            <w:shd w:val="clear" w:color="auto" w:fill="auto"/>
            <w:vAlign w:val="center"/>
          </w:tcPr>
          <w:p w14:paraId="5C65FE54" w14:textId="77777777" w:rsidR="008244B3" w:rsidRPr="00A15D7D" w:rsidRDefault="008244B3" w:rsidP="000B77F9">
            <w:pPr>
              <w:jc w:val="both"/>
              <w:rPr>
                <w:rFonts w:ascii="Times New Roman" w:hAnsi="Times New Roman" w:cs="Times New Roman"/>
                <w:bCs/>
                <w:sz w:val="16"/>
                <w:szCs w:val="16"/>
              </w:rPr>
            </w:pPr>
          </w:p>
        </w:tc>
        <w:tc>
          <w:tcPr>
            <w:tcW w:w="3261" w:type="dxa"/>
            <w:shd w:val="clear" w:color="auto" w:fill="auto"/>
          </w:tcPr>
          <w:p w14:paraId="4FDAB3A8" w14:textId="77777777" w:rsidR="008244B3" w:rsidRPr="00A15D7D" w:rsidRDefault="008244B3" w:rsidP="000B77F9">
            <w:pPr>
              <w:jc w:val="both"/>
              <w:rPr>
                <w:rFonts w:ascii="Times New Roman" w:hAnsi="Times New Roman" w:cs="Times New Roman"/>
                <w:bCs/>
                <w:sz w:val="16"/>
                <w:szCs w:val="16"/>
              </w:rPr>
            </w:pPr>
          </w:p>
        </w:tc>
      </w:tr>
      <w:tr w:rsidR="008244B3" w:rsidRPr="00A15D7D" w14:paraId="473A329E" w14:textId="77777777" w:rsidTr="00DE729F">
        <w:trPr>
          <w:trHeight w:val="339"/>
        </w:trPr>
        <w:tc>
          <w:tcPr>
            <w:tcW w:w="675" w:type="dxa"/>
            <w:shd w:val="clear" w:color="auto" w:fill="auto"/>
            <w:vAlign w:val="center"/>
          </w:tcPr>
          <w:p w14:paraId="542D0542" w14:textId="77777777" w:rsidR="008244B3" w:rsidRPr="00A15D7D" w:rsidRDefault="008244B3" w:rsidP="000B77F9">
            <w:pPr>
              <w:jc w:val="both"/>
              <w:rPr>
                <w:rFonts w:ascii="Times New Roman" w:hAnsi="Times New Roman" w:cs="Times New Roman"/>
                <w:bCs/>
                <w:sz w:val="16"/>
                <w:szCs w:val="16"/>
              </w:rPr>
            </w:pPr>
            <w:r w:rsidRPr="00A15D7D">
              <w:rPr>
                <w:rFonts w:ascii="Times New Roman" w:hAnsi="Times New Roman" w:cs="Times New Roman"/>
                <w:bCs/>
                <w:sz w:val="16"/>
                <w:szCs w:val="16"/>
              </w:rPr>
              <w:t>5</w:t>
            </w:r>
          </w:p>
        </w:tc>
        <w:tc>
          <w:tcPr>
            <w:tcW w:w="6237" w:type="dxa"/>
            <w:shd w:val="clear" w:color="auto" w:fill="auto"/>
            <w:vAlign w:val="center"/>
          </w:tcPr>
          <w:p w14:paraId="5E2F9C14" w14:textId="77777777" w:rsidR="008244B3" w:rsidRPr="00A15D7D" w:rsidRDefault="008244B3" w:rsidP="000B77F9">
            <w:pPr>
              <w:jc w:val="both"/>
              <w:rPr>
                <w:rFonts w:ascii="Times New Roman" w:hAnsi="Times New Roman" w:cs="Times New Roman"/>
                <w:bCs/>
                <w:sz w:val="16"/>
                <w:szCs w:val="16"/>
              </w:rPr>
            </w:pPr>
          </w:p>
        </w:tc>
        <w:tc>
          <w:tcPr>
            <w:tcW w:w="3261" w:type="dxa"/>
            <w:shd w:val="clear" w:color="auto" w:fill="auto"/>
          </w:tcPr>
          <w:p w14:paraId="638382B5" w14:textId="77777777" w:rsidR="008244B3" w:rsidRPr="00A15D7D" w:rsidRDefault="008244B3" w:rsidP="000B77F9">
            <w:pPr>
              <w:jc w:val="both"/>
              <w:rPr>
                <w:rFonts w:ascii="Times New Roman" w:hAnsi="Times New Roman" w:cs="Times New Roman"/>
                <w:bCs/>
                <w:sz w:val="16"/>
                <w:szCs w:val="16"/>
              </w:rPr>
            </w:pPr>
          </w:p>
        </w:tc>
      </w:tr>
      <w:tr w:rsidR="008244B3" w:rsidRPr="00A15D7D" w14:paraId="5A6FA5FE" w14:textId="77777777" w:rsidTr="00DE729F">
        <w:trPr>
          <w:trHeight w:val="339"/>
        </w:trPr>
        <w:tc>
          <w:tcPr>
            <w:tcW w:w="675" w:type="dxa"/>
            <w:shd w:val="clear" w:color="auto" w:fill="auto"/>
            <w:vAlign w:val="center"/>
          </w:tcPr>
          <w:p w14:paraId="1EB4C193" w14:textId="77777777" w:rsidR="008244B3" w:rsidRPr="00A15D7D" w:rsidRDefault="008244B3" w:rsidP="000B77F9">
            <w:pPr>
              <w:jc w:val="both"/>
              <w:rPr>
                <w:rFonts w:ascii="Times New Roman" w:hAnsi="Times New Roman" w:cs="Times New Roman"/>
                <w:bCs/>
                <w:sz w:val="16"/>
                <w:szCs w:val="16"/>
              </w:rPr>
            </w:pPr>
            <w:r w:rsidRPr="00A15D7D">
              <w:rPr>
                <w:rFonts w:ascii="Times New Roman" w:hAnsi="Times New Roman" w:cs="Times New Roman"/>
                <w:bCs/>
                <w:sz w:val="16"/>
                <w:szCs w:val="16"/>
              </w:rPr>
              <w:t>6</w:t>
            </w:r>
          </w:p>
        </w:tc>
        <w:tc>
          <w:tcPr>
            <w:tcW w:w="6237" w:type="dxa"/>
            <w:shd w:val="clear" w:color="auto" w:fill="auto"/>
            <w:vAlign w:val="center"/>
          </w:tcPr>
          <w:p w14:paraId="1772E6A4" w14:textId="77777777" w:rsidR="008244B3" w:rsidRPr="00A15D7D" w:rsidRDefault="008244B3" w:rsidP="000B77F9">
            <w:pPr>
              <w:jc w:val="both"/>
              <w:rPr>
                <w:rFonts w:ascii="Times New Roman" w:hAnsi="Times New Roman" w:cs="Times New Roman"/>
                <w:bCs/>
                <w:sz w:val="16"/>
                <w:szCs w:val="16"/>
              </w:rPr>
            </w:pPr>
          </w:p>
        </w:tc>
        <w:tc>
          <w:tcPr>
            <w:tcW w:w="3261" w:type="dxa"/>
            <w:shd w:val="clear" w:color="auto" w:fill="auto"/>
          </w:tcPr>
          <w:p w14:paraId="2E06EAEF" w14:textId="77777777" w:rsidR="008244B3" w:rsidRPr="00A15D7D" w:rsidRDefault="008244B3" w:rsidP="000B77F9">
            <w:pPr>
              <w:jc w:val="both"/>
              <w:rPr>
                <w:rFonts w:ascii="Times New Roman" w:hAnsi="Times New Roman" w:cs="Times New Roman"/>
                <w:bCs/>
                <w:sz w:val="16"/>
                <w:szCs w:val="16"/>
              </w:rPr>
            </w:pPr>
          </w:p>
        </w:tc>
      </w:tr>
      <w:tr w:rsidR="008244B3" w:rsidRPr="00A15D7D" w14:paraId="704DCBA5" w14:textId="77777777" w:rsidTr="00DE729F">
        <w:trPr>
          <w:trHeight w:val="339"/>
        </w:trPr>
        <w:tc>
          <w:tcPr>
            <w:tcW w:w="675" w:type="dxa"/>
            <w:shd w:val="clear" w:color="auto" w:fill="auto"/>
            <w:vAlign w:val="center"/>
          </w:tcPr>
          <w:p w14:paraId="083FF2F2" w14:textId="77777777" w:rsidR="008244B3" w:rsidRPr="00A15D7D" w:rsidRDefault="008244B3" w:rsidP="000B77F9">
            <w:pPr>
              <w:jc w:val="both"/>
              <w:rPr>
                <w:rFonts w:ascii="Times New Roman" w:hAnsi="Times New Roman" w:cs="Times New Roman"/>
                <w:bCs/>
                <w:sz w:val="16"/>
                <w:szCs w:val="16"/>
              </w:rPr>
            </w:pPr>
            <w:r w:rsidRPr="00A15D7D">
              <w:rPr>
                <w:rFonts w:ascii="Times New Roman" w:hAnsi="Times New Roman" w:cs="Times New Roman"/>
                <w:bCs/>
                <w:sz w:val="16"/>
                <w:szCs w:val="16"/>
              </w:rPr>
              <w:t>7</w:t>
            </w:r>
          </w:p>
        </w:tc>
        <w:tc>
          <w:tcPr>
            <w:tcW w:w="6237" w:type="dxa"/>
            <w:shd w:val="clear" w:color="auto" w:fill="auto"/>
            <w:vAlign w:val="center"/>
          </w:tcPr>
          <w:p w14:paraId="1857D016" w14:textId="77777777" w:rsidR="008244B3" w:rsidRPr="00A15D7D" w:rsidRDefault="008244B3" w:rsidP="000B77F9">
            <w:pPr>
              <w:jc w:val="both"/>
              <w:rPr>
                <w:rFonts w:ascii="Times New Roman" w:hAnsi="Times New Roman" w:cs="Times New Roman"/>
                <w:bCs/>
                <w:sz w:val="16"/>
                <w:szCs w:val="16"/>
              </w:rPr>
            </w:pPr>
          </w:p>
        </w:tc>
        <w:tc>
          <w:tcPr>
            <w:tcW w:w="3261" w:type="dxa"/>
            <w:shd w:val="clear" w:color="auto" w:fill="auto"/>
          </w:tcPr>
          <w:p w14:paraId="7BD688DF" w14:textId="77777777" w:rsidR="008244B3" w:rsidRPr="00A15D7D" w:rsidRDefault="008244B3" w:rsidP="000B77F9">
            <w:pPr>
              <w:jc w:val="both"/>
              <w:rPr>
                <w:rFonts w:ascii="Times New Roman" w:hAnsi="Times New Roman" w:cs="Times New Roman"/>
                <w:bCs/>
                <w:sz w:val="16"/>
                <w:szCs w:val="16"/>
              </w:rPr>
            </w:pPr>
          </w:p>
        </w:tc>
      </w:tr>
      <w:tr w:rsidR="008244B3" w:rsidRPr="00A15D7D" w14:paraId="21A5D180" w14:textId="77777777" w:rsidTr="00DE729F">
        <w:trPr>
          <w:trHeight w:val="339"/>
        </w:trPr>
        <w:tc>
          <w:tcPr>
            <w:tcW w:w="675" w:type="dxa"/>
            <w:shd w:val="clear" w:color="auto" w:fill="auto"/>
            <w:vAlign w:val="center"/>
          </w:tcPr>
          <w:p w14:paraId="738A63DC" w14:textId="77777777" w:rsidR="008244B3" w:rsidRPr="00A15D7D" w:rsidRDefault="008244B3" w:rsidP="000B77F9">
            <w:pPr>
              <w:jc w:val="both"/>
              <w:rPr>
                <w:rFonts w:ascii="Times New Roman" w:hAnsi="Times New Roman" w:cs="Times New Roman"/>
                <w:bCs/>
                <w:sz w:val="16"/>
                <w:szCs w:val="16"/>
              </w:rPr>
            </w:pPr>
            <w:r w:rsidRPr="00A15D7D">
              <w:rPr>
                <w:rFonts w:ascii="Times New Roman" w:hAnsi="Times New Roman" w:cs="Times New Roman"/>
                <w:bCs/>
                <w:sz w:val="16"/>
                <w:szCs w:val="16"/>
              </w:rPr>
              <w:t>8</w:t>
            </w:r>
          </w:p>
        </w:tc>
        <w:tc>
          <w:tcPr>
            <w:tcW w:w="6237" w:type="dxa"/>
            <w:shd w:val="clear" w:color="auto" w:fill="auto"/>
            <w:vAlign w:val="center"/>
          </w:tcPr>
          <w:p w14:paraId="1F25F6EB" w14:textId="77777777" w:rsidR="008244B3" w:rsidRPr="00A15D7D" w:rsidRDefault="008244B3" w:rsidP="000B77F9">
            <w:pPr>
              <w:jc w:val="both"/>
              <w:rPr>
                <w:rFonts w:ascii="Times New Roman" w:hAnsi="Times New Roman" w:cs="Times New Roman"/>
                <w:bCs/>
                <w:sz w:val="16"/>
                <w:szCs w:val="16"/>
              </w:rPr>
            </w:pPr>
          </w:p>
        </w:tc>
        <w:tc>
          <w:tcPr>
            <w:tcW w:w="3261" w:type="dxa"/>
            <w:shd w:val="clear" w:color="auto" w:fill="auto"/>
          </w:tcPr>
          <w:p w14:paraId="0E7E62ED" w14:textId="77777777" w:rsidR="008244B3" w:rsidRPr="00A15D7D" w:rsidRDefault="008244B3" w:rsidP="000B77F9">
            <w:pPr>
              <w:jc w:val="both"/>
              <w:rPr>
                <w:rFonts w:ascii="Times New Roman" w:hAnsi="Times New Roman" w:cs="Times New Roman"/>
                <w:bCs/>
                <w:sz w:val="16"/>
                <w:szCs w:val="16"/>
              </w:rPr>
            </w:pPr>
          </w:p>
        </w:tc>
      </w:tr>
      <w:tr w:rsidR="008244B3" w:rsidRPr="00A15D7D" w14:paraId="0D45B56B" w14:textId="77777777" w:rsidTr="00DE729F">
        <w:trPr>
          <w:trHeight w:val="339"/>
        </w:trPr>
        <w:tc>
          <w:tcPr>
            <w:tcW w:w="675" w:type="dxa"/>
            <w:shd w:val="clear" w:color="auto" w:fill="auto"/>
            <w:vAlign w:val="center"/>
          </w:tcPr>
          <w:p w14:paraId="7162E633" w14:textId="77777777" w:rsidR="008244B3" w:rsidRPr="00A15D7D" w:rsidRDefault="008244B3" w:rsidP="000B77F9">
            <w:pPr>
              <w:jc w:val="both"/>
              <w:rPr>
                <w:rFonts w:ascii="Times New Roman" w:hAnsi="Times New Roman" w:cs="Times New Roman"/>
                <w:bCs/>
                <w:sz w:val="16"/>
                <w:szCs w:val="16"/>
              </w:rPr>
            </w:pPr>
            <w:r w:rsidRPr="00A15D7D">
              <w:rPr>
                <w:rFonts w:ascii="Times New Roman" w:hAnsi="Times New Roman" w:cs="Times New Roman"/>
                <w:bCs/>
                <w:sz w:val="16"/>
                <w:szCs w:val="16"/>
              </w:rPr>
              <w:t>9</w:t>
            </w:r>
          </w:p>
        </w:tc>
        <w:tc>
          <w:tcPr>
            <w:tcW w:w="6237" w:type="dxa"/>
            <w:shd w:val="clear" w:color="auto" w:fill="auto"/>
            <w:vAlign w:val="center"/>
          </w:tcPr>
          <w:p w14:paraId="7A263666" w14:textId="77777777" w:rsidR="008244B3" w:rsidRPr="00A15D7D" w:rsidRDefault="008244B3" w:rsidP="000B77F9">
            <w:pPr>
              <w:jc w:val="both"/>
              <w:rPr>
                <w:rFonts w:ascii="Times New Roman" w:hAnsi="Times New Roman" w:cs="Times New Roman"/>
                <w:bCs/>
                <w:sz w:val="16"/>
                <w:szCs w:val="16"/>
              </w:rPr>
            </w:pPr>
          </w:p>
        </w:tc>
        <w:tc>
          <w:tcPr>
            <w:tcW w:w="3261" w:type="dxa"/>
            <w:shd w:val="clear" w:color="auto" w:fill="auto"/>
          </w:tcPr>
          <w:p w14:paraId="2701DB45" w14:textId="77777777" w:rsidR="008244B3" w:rsidRPr="00A15D7D" w:rsidRDefault="008244B3" w:rsidP="000B77F9">
            <w:pPr>
              <w:jc w:val="both"/>
              <w:rPr>
                <w:rFonts w:ascii="Times New Roman" w:hAnsi="Times New Roman" w:cs="Times New Roman"/>
                <w:bCs/>
                <w:sz w:val="16"/>
                <w:szCs w:val="16"/>
              </w:rPr>
            </w:pPr>
          </w:p>
        </w:tc>
      </w:tr>
    </w:tbl>
    <w:p w14:paraId="464D8B0F" w14:textId="77777777" w:rsidR="008244B3" w:rsidRPr="00A15D7D" w:rsidRDefault="008244B3" w:rsidP="008244B3">
      <w:pPr>
        <w:jc w:val="both"/>
        <w:rPr>
          <w:rFonts w:ascii="Times New Roman" w:hAnsi="Times New Roman" w:cs="Times New Roman"/>
          <w:bCs/>
          <w:sz w:val="16"/>
          <w:szCs w:val="16"/>
        </w:rPr>
      </w:pPr>
    </w:p>
    <w:p w14:paraId="27DC9957" w14:textId="77777777" w:rsidR="00DE729F" w:rsidRPr="00A15D7D" w:rsidRDefault="00DE729F" w:rsidP="00DE729F">
      <w:pPr>
        <w:jc w:val="both"/>
        <w:rPr>
          <w:rFonts w:ascii="Times New Roman" w:hAnsi="Times New Roman" w:cs="Times New Roman"/>
        </w:rPr>
      </w:pPr>
      <w:r w:rsidRPr="00A15D7D">
        <w:rPr>
          <w:rFonts w:ascii="Times New Roman" w:hAnsi="Times New Roman" w:cs="Times New Roman"/>
        </w:rPr>
        <w:t>Kurumunuz laboratuvarında yukarıda belirttiğim numunede talep ettiğim analizler için Şanlıurfa Gıda Kontrol Laboratuvar Müdürlüğü “</w:t>
      </w:r>
      <w:r w:rsidR="000C4E4F" w:rsidRPr="00A15D7D">
        <w:rPr>
          <w:rFonts w:ascii="Times New Roman" w:hAnsi="Times New Roman" w:cs="Times New Roman"/>
        </w:rPr>
        <w:t xml:space="preserve">NKRD-FR-09 </w:t>
      </w:r>
      <w:r w:rsidRPr="00A15D7D">
        <w:rPr>
          <w:rFonts w:ascii="Times New Roman" w:hAnsi="Times New Roman" w:cs="Times New Roman"/>
        </w:rPr>
        <w:t xml:space="preserve">Analiz Bilgileri ve Numune Kabul Kriterleri Formu”nda belirtilen muayene ve analiz </w:t>
      </w:r>
      <w:proofErr w:type="spellStart"/>
      <w:r w:rsidRPr="00A15D7D">
        <w:rPr>
          <w:rFonts w:ascii="Times New Roman" w:hAnsi="Times New Roman" w:cs="Times New Roman"/>
        </w:rPr>
        <w:t>medotunu</w:t>
      </w:r>
      <w:proofErr w:type="spellEnd"/>
      <w:r w:rsidRPr="00A15D7D">
        <w:rPr>
          <w:rFonts w:ascii="Times New Roman" w:hAnsi="Times New Roman" w:cs="Times New Roman"/>
        </w:rPr>
        <w:t xml:space="preserve">, süresini, ücretini ve özel şartlarını </w:t>
      </w:r>
      <w:r w:rsidR="000C4E4F" w:rsidRPr="00A15D7D">
        <w:rPr>
          <w:rFonts w:ascii="Times New Roman" w:hAnsi="Times New Roman" w:cs="Times New Roman"/>
        </w:rPr>
        <w:t>kabul ediyorum</w:t>
      </w:r>
    </w:p>
    <w:p w14:paraId="54F35EBE" w14:textId="77777777" w:rsidR="000C4E4F" w:rsidRPr="00A15D7D" w:rsidRDefault="000C4E4F" w:rsidP="00DE729F">
      <w:pPr>
        <w:jc w:val="both"/>
      </w:pPr>
    </w:p>
    <w:p w14:paraId="17868B73" w14:textId="77777777" w:rsidR="008244B3" w:rsidRPr="00A15D7D" w:rsidRDefault="00DE729F" w:rsidP="000C4E4F">
      <w:pPr>
        <w:jc w:val="both"/>
        <w:rPr>
          <w:rFonts w:ascii="Times New Roman" w:hAnsi="Times New Roman" w:cs="Times New Roman"/>
          <w:vertAlign w:val="superscript"/>
        </w:rPr>
      </w:pPr>
      <w:r w:rsidRPr="00A15D7D">
        <w:tab/>
      </w:r>
      <w:r w:rsidR="000C4E4F" w:rsidRPr="00A15D7D">
        <w:rPr>
          <w:rFonts w:ascii="Times New Roman" w:hAnsi="Times New Roman" w:cs="Times New Roman"/>
        </w:rPr>
        <w:t xml:space="preserve">               </w:t>
      </w:r>
      <w:r w:rsidR="000C4E4F" w:rsidRPr="00A15D7D">
        <w:rPr>
          <w:rFonts w:ascii="Times New Roman" w:hAnsi="Times New Roman" w:cs="Times New Roman"/>
        </w:rPr>
        <w:tab/>
      </w:r>
      <w:r w:rsidR="000C4E4F" w:rsidRPr="00A15D7D">
        <w:rPr>
          <w:rFonts w:ascii="Times New Roman" w:hAnsi="Times New Roman" w:cs="Times New Roman"/>
        </w:rPr>
        <w:tab/>
        <w:t xml:space="preserve">      </w:t>
      </w:r>
      <w:r w:rsidR="00CF55E7" w:rsidRPr="00A15D7D">
        <w:rPr>
          <w:rFonts w:ascii="Times New Roman" w:hAnsi="Times New Roman" w:cs="Times New Roman"/>
        </w:rPr>
        <w:t xml:space="preserve">   </w:t>
      </w:r>
      <w:r w:rsidR="000C4E4F" w:rsidRPr="00A15D7D">
        <w:rPr>
          <w:rFonts w:ascii="Times New Roman" w:hAnsi="Times New Roman" w:cs="Times New Roman"/>
        </w:rPr>
        <w:t xml:space="preserve"> </w:t>
      </w:r>
      <w:r w:rsidR="008244B3" w:rsidRPr="00A15D7D">
        <w:rPr>
          <w:rFonts w:ascii="Times New Roman" w:hAnsi="Times New Roman" w:cs="Times New Roman"/>
        </w:rPr>
        <w:t xml:space="preserve"> □ EVET           </w:t>
      </w:r>
      <w:proofErr w:type="gramStart"/>
      <w:r w:rsidR="008244B3" w:rsidRPr="00A15D7D">
        <w:rPr>
          <w:rFonts w:ascii="Times New Roman" w:hAnsi="Times New Roman" w:cs="Times New Roman"/>
        </w:rPr>
        <w:tab/>
        <w:t xml:space="preserve">  □</w:t>
      </w:r>
      <w:proofErr w:type="gramEnd"/>
      <w:r w:rsidR="000C4E4F" w:rsidRPr="00A15D7D">
        <w:rPr>
          <w:rFonts w:ascii="Times New Roman" w:hAnsi="Times New Roman" w:cs="Times New Roman"/>
        </w:rPr>
        <w:t xml:space="preserve"> </w:t>
      </w:r>
      <w:r w:rsidR="008244B3" w:rsidRPr="00A15D7D">
        <w:rPr>
          <w:rFonts w:ascii="Times New Roman" w:hAnsi="Times New Roman" w:cs="Times New Roman"/>
        </w:rPr>
        <w:t>HAYIR</w:t>
      </w:r>
      <w:r w:rsidR="008244B3" w:rsidRPr="00A15D7D">
        <w:rPr>
          <w:rFonts w:ascii="Times New Roman" w:hAnsi="Times New Roman" w:cs="Times New Roman"/>
          <w:vertAlign w:val="superscript"/>
        </w:rPr>
        <w:t>*</w:t>
      </w:r>
    </w:p>
    <w:tbl>
      <w:tblPr>
        <w:tblW w:w="0" w:type="auto"/>
        <w:tblLook w:val="01E0" w:firstRow="1" w:lastRow="1" w:firstColumn="1" w:lastColumn="1" w:noHBand="0" w:noVBand="0"/>
      </w:tblPr>
      <w:tblGrid>
        <w:gridCol w:w="4696"/>
        <w:gridCol w:w="2057"/>
        <w:gridCol w:w="3217"/>
      </w:tblGrid>
      <w:tr w:rsidR="008244B3" w:rsidRPr="00A15D7D" w14:paraId="2C9645C7" w14:textId="77777777" w:rsidTr="000C4E4F">
        <w:trPr>
          <w:trHeight w:val="397"/>
        </w:trPr>
        <w:tc>
          <w:tcPr>
            <w:tcW w:w="4781" w:type="dxa"/>
            <w:shd w:val="clear" w:color="auto" w:fill="auto"/>
            <w:vAlign w:val="center"/>
          </w:tcPr>
          <w:p w14:paraId="1FA067E3" w14:textId="77777777" w:rsidR="008244B3" w:rsidRPr="00A15D7D" w:rsidRDefault="008244B3" w:rsidP="000B77F9">
            <w:pPr>
              <w:jc w:val="both"/>
              <w:rPr>
                <w:rFonts w:ascii="Times New Roman" w:hAnsi="Times New Roman" w:cs="Times New Roman"/>
              </w:rPr>
            </w:pPr>
          </w:p>
          <w:p w14:paraId="67BE3047" w14:textId="77777777" w:rsidR="008244B3" w:rsidRPr="00A15D7D" w:rsidRDefault="008244B3" w:rsidP="000B77F9">
            <w:pPr>
              <w:jc w:val="both"/>
              <w:rPr>
                <w:rFonts w:ascii="Times New Roman" w:hAnsi="Times New Roman" w:cs="Times New Roman"/>
              </w:rPr>
            </w:pPr>
          </w:p>
          <w:p w14:paraId="064EF235" w14:textId="77777777" w:rsidR="008244B3" w:rsidRPr="00A15D7D" w:rsidRDefault="008244B3" w:rsidP="000B77F9">
            <w:pPr>
              <w:jc w:val="both"/>
              <w:rPr>
                <w:rFonts w:ascii="Times New Roman" w:hAnsi="Times New Roman" w:cs="Times New Roman"/>
              </w:rPr>
            </w:pPr>
            <w:r w:rsidRPr="00A15D7D">
              <w:rPr>
                <w:rFonts w:ascii="Times New Roman" w:hAnsi="Times New Roman" w:cs="Times New Roman"/>
              </w:rPr>
              <w:t>* İstediğim Analiz Metodu</w:t>
            </w:r>
            <w:proofErr w:type="gramStart"/>
            <w:r w:rsidRPr="00A15D7D">
              <w:rPr>
                <w:rFonts w:ascii="Times New Roman" w:hAnsi="Times New Roman" w:cs="Times New Roman"/>
              </w:rPr>
              <w:t xml:space="preserve"> :…</w:t>
            </w:r>
            <w:proofErr w:type="gramEnd"/>
            <w:r w:rsidRPr="00A15D7D">
              <w:rPr>
                <w:rFonts w:ascii="Times New Roman" w:hAnsi="Times New Roman" w:cs="Times New Roman"/>
              </w:rPr>
              <w:t>…………………</w:t>
            </w:r>
          </w:p>
          <w:p w14:paraId="1DAE89A3" w14:textId="77777777" w:rsidR="008244B3" w:rsidRPr="00A15D7D" w:rsidRDefault="008244B3" w:rsidP="000B77F9">
            <w:pPr>
              <w:jc w:val="both"/>
              <w:rPr>
                <w:rFonts w:ascii="Times New Roman" w:hAnsi="Times New Roman" w:cs="Times New Roman"/>
              </w:rPr>
            </w:pPr>
          </w:p>
          <w:p w14:paraId="4BE2F666" w14:textId="77777777" w:rsidR="008244B3" w:rsidRPr="00A15D7D" w:rsidRDefault="008244B3" w:rsidP="000B77F9">
            <w:pPr>
              <w:jc w:val="both"/>
              <w:rPr>
                <w:rFonts w:ascii="Times New Roman" w:hAnsi="Times New Roman" w:cs="Times New Roman"/>
              </w:rPr>
            </w:pPr>
            <w:r w:rsidRPr="00A15D7D">
              <w:rPr>
                <w:rFonts w:ascii="Times New Roman" w:hAnsi="Times New Roman" w:cs="Times New Roman"/>
              </w:rPr>
              <w:t>*</w:t>
            </w:r>
            <w:r w:rsidR="003F4E57" w:rsidRPr="00A15D7D">
              <w:rPr>
                <w:rFonts w:ascii="Times New Roman" w:hAnsi="Times New Roman" w:cs="Times New Roman"/>
              </w:rPr>
              <w:t xml:space="preserve"> </w:t>
            </w:r>
            <w:r w:rsidRPr="00A15D7D">
              <w:rPr>
                <w:rFonts w:ascii="Times New Roman" w:hAnsi="Times New Roman" w:cs="Times New Roman"/>
              </w:rPr>
              <w:t xml:space="preserve">Değerlendirme </w:t>
            </w:r>
            <w:proofErr w:type="gramStart"/>
            <w:r w:rsidRPr="00A15D7D">
              <w:rPr>
                <w:rFonts w:ascii="Times New Roman" w:hAnsi="Times New Roman" w:cs="Times New Roman"/>
              </w:rPr>
              <w:t>istiyorum</w:t>
            </w:r>
            <w:r w:rsidR="000C4E4F" w:rsidRPr="00A15D7D">
              <w:rPr>
                <w:rFonts w:ascii="Times New Roman" w:hAnsi="Times New Roman" w:cs="Times New Roman"/>
              </w:rPr>
              <w:t xml:space="preserve">  </w:t>
            </w:r>
            <w:r w:rsidRPr="00A15D7D">
              <w:rPr>
                <w:rFonts w:ascii="Times New Roman" w:hAnsi="Times New Roman" w:cs="Times New Roman"/>
              </w:rPr>
              <w:t>:</w:t>
            </w:r>
            <w:proofErr w:type="gramEnd"/>
            <w:r w:rsidRPr="00A15D7D">
              <w:rPr>
                <w:rFonts w:ascii="Times New Roman" w:hAnsi="Times New Roman" w:cs="Times New Roman"/>
              </w:rPr>
              <w:t xml:space="preserve"> </w:t>
            </w:r>
            <w:r w:rsidR="0006264F" w:rsidRPr="00A15D7D">
              <w:rPr>
                <w:rFonts w:ascii="Times New Roman" w:hAnsi="Times New Roman" w:cs="Times New Roman"/>
              </w:rPr>
              <w:t xml:space="preserve">              </w:t>
            </w:r>
            <w:r w:rsidRPr="00A15D7D">
              <w:rPr>
                <w:rFonts w:ascii="Times New Roman" w:hAnsi="Times New Roman" w:cs="Times New Roman"/>
              </w:rPr>
              <w:t>□ EVET</w:t>
            </w:r>
          </w:p>
          <w:p w14:paraId="5D138C22" w14:textId="77777777" w:rsidR="008244B3" w:rsidRPr="00A15D7D" w:rsidRDefault="008244B3" w:rsidP="000B77F9">
            <w:pPr>
              <w:jc w:val="both"/>
              <w:rPr>
                <w:rFonts w:ascii="Times New Roman" w:hAnsi="Times New Roman" w:cs="Times New Roman"/>
              </w:rPr>
            </w:pPr>
            <w:r w:rsidRPr="00A15D7D">
              <w:rPr>
                <w:rFonts w:ascii="Times New Roman" w:hAnsi="Times New Roman" w:cs="Times New Roman"/>
              </w:rPr>
              <w:t xml:space="preserve">         </w:t>
            </w:r>
          </w:p>
        </w:tc>
        <w:tc>
          <w:tcPr>
            <w:tcW w:w="2093" w:type="dxa"/>
            <w:shd w:val="clear" w:color="auto" w:fill="auto"/>
            <w:vAlign w:val="center"/>
          </w:tcPr>
          <w:p w14:paraId="51F3CF77" w14:textId="77777777" w:rsidR="008244B3" w:rsidRPr="00A15D7D" w:rsidRDefault="008244B3" w:rsidP="000B77F9">
            <w:pPr>
              <w:jc w:val="right"/>
              <w:rPr>
                <w:rFonts w:ascii="Times New Roman" w:hAnsi="Times New Roman" w:cs="Times New Roman"/>
              </w:rPr>
            </w:pPr>
            <w:r w:rsidRPr="00A15D7D">
              <w:rPr>
                <w:rFonts w:ascii="Times New Roman" w:hAnsi="Times New Roman" w:cs="Times New Roman"/>
              </w:rPr>
              <w:t xml:space="preserve">                                 </w:t>
            </w:r>
          </w:p>
          <w:p w14:paraId="116ADD47" w14:textId="77777777" w:rsidR="008244B3" w:rsidRPr="00A15D7D" w:rsidRDefault="008244B3" w:rsidP="000B77F9">
            <w:pPr>
              <w:jc w:val="right"/>
              <w:rPr>
                <w:rFonts w:ascii="Times New Roman" w:hAnsi="Times New Roman" w:cs="Times New Roman"/>
              </w:rPr>
            </w:pPr>
          </w:p>
          <w:p w14:paraId="4BB7A67D" w14:textId="77777777" w:rsidR="008244B3" w:rsidRPr="00A15D7D" w:rsidRDefault="008244B3" w:rsidP="000B77F9">
            <w:pPr>
              <w:jc w:val="right"/>
              <w:rPr>
                <w:rFonts w:ascii="Times New Roman" w:hAnsi="Times New Roman" w:cs="Times New Roman"/>
              </w:rPr>
            </w:pPr>
          </w:p>
          <w:p w14:paraId="5F7ADE01" w14:textId="77777777" w:rsidR="008244B3" w:rsidRPr="00A15D7D" w:rsidRDefault="008244B3" w:rsidP="008244B3">
            <w:pPr>
              <w:rPr>
                <w:rFonts w:ascii="Times New Roman" w:hAnsi="Times New Roman" w:cs="Times New Roman"/>
              </w:rPr>
            </w:pPr>
            <w:r w:rsidRPr="00A15D7D">
              <w:rPr>
                <w:rFonts w:ascii="Times New Roman" w:hAnsi="Times New Roman" w:cs="Times New Roman"/>
              </w:rPr>
              <w:t xml:space="preserve">        □</w:t>
            </w:r>
            <w:r w:rsidR="000C4E4F" w:rsidRPr="00A15D7D">
              <w:rPr>
                <w:rFonts w:ascii="Times New Roman" w:hAnsi="Times New Roman" w:cs="Times New Roman"/>
              </w:rPr>
              <w:t xml:space="preserve"> </w:t>
            </w:r>
            <w:r w:rsidRPr="00A15D7D">
              <w:rPr>
                <w:rFonts w:ascii="Times New Roman" w:hAnsi="Times New Roman" w:cs="Times New Roman"/>
              </w:rPr>
              <w:t>HAYIR</w:t>
            </w:r>
          </w:p>
        </w:tc>
        <w:tc>
          <w:tcPr>
            <w:tcW w:w="3312" w:type="dxa"/>
            <w:tcBorders>
              <w:left w:val="nil"/>
            </w:tcBorders>
            <w:shd w:val="clear" w:color="auto" w:fill="auto"/>
            <w:vAlign w:val="center"/>
          </w:tcPr>
          <w:p w14:paraId="07A3A8FA" w14:textId="77777777" w:rsidR="008244B3" w:rsidRPr="00A15D7D" w:rsidRDefault="008244B3" w:rsidP="000B77F9">
            <w:pPr>
              <w:jc w:val="both"/>
              <w:rPr>
                <w:rFonts w:ascii="Times New Roman" w:hAnsi="Times New Roman" w:cs="Times New Roman"/>
              </w:rPr>
            </w:pPr>
          </w:p>
        </w:tc>
      </w:tr>
    </w:tbl>
    <w:p w14:paraId="1BFFBDA9" w14:textId="77777777" w:rsidR="000C4E4F" w:rsidRPr="00A15D7D" w:rsidRDefault="000C4E4F" w:rsidP="000C4E4F">
      <w:pPr>
        <w:rPr>
          <w:rFonts w:ascii="Times New Roman" w:hAnsi="Times New Roman" w:cs="Times New Roman"/>
          <w:b/>
          <w:sz w:val="24"/>
          <w:szCs w:val="24"/>
        </w:rPr>
      </w:pPr>
    </w:p>
    <w:p w14:paraId="3D1BB21E" w14:textId="77777777" w:rsidR="003F4E57" w:rsidRPr="00A15D7D" w:rsidRDefault="003F4E57" w:rsidP="000C4E4F">
      <w:pPr>
        <w:rPr>
          <w:rFonts w:ascii="Times New Roman" w:hAnsi="Times New Roman" w:cs="Times New Roman"/>
          <w:b/>
          <w:sz w:val="24"/>
          <w:szCs w:val="24"/>
        </w:rPr>
      </w:pPr>
    </w:p>
    <w:p w14:paraId="6A8D0BCD" w14:textId="77777777" w:rsidR="000C4E4F" w:rsidRPr="00A15D7D" w:rsidRDefault="000C4E4F" w:rsidP="000C4E4F">
      <w:pPr>
        <w:rPr>
          <w:rFonts w:ascii="Times New Roman" w:hAnsi="Times New Roman" w:cs="Times New Roman"/>
        </w:rPr>
      </w:pPr>
      <w:r w:rsidRPr="00A15D7D">
        <w:rPr>
          <w:rFonts w:ascii="Times New Roman" w:hAnsi="Times New Roman" w:cs="Times New Roman"/>
          <w:b/>
        </w:rPr>
        <w:t>EKİ:</w:t>
      </w:r>
      <w:r w:rsidRPr="00A15D7D">
        <w:rPr>
          <w:rFonts w:ascii="Times New Roman" w:hAnsi="Times New Roman" w:cs="Times New Roman"/>
        </w:rPr>
        <w:tab/>
        <w:t>Banka Dekontu ve Mutemet Alındısı (1 adet)</w:t>
      </w:r>
    </w:p>
    <w:p w14:paraId="400AAEAF" w14:textId="77777777" w:rsidR="00B23BD2" w:rsidRPr="00A15D7D" w:rsidRDefault="00B23BD2">
      <w:pPr>
        <w:rPr>
          <w:rFonts w:ascii="Times New Roman" w:hAnsi="Times New Roman" w:cs="Times New Roman"/>
        </w:rPr>
        <w:sectPr w:rsidR="00B23BD2" w:rsidRPr="00A15D7D" w:rsidSect="000C4E4F">
          <w:headerReference w:type="default" r:id="rId7"/>
          <w:footerReference w:type="default" r:id="rId8"/>
          <w:type w:val="continuous"/>
          <w:pgSz w:w="11910" w:h="16840"/>
          <w:pgMar w:top="1700" w:right="1020" w:bottom="1320" w:left="920" w:header="708" w:footer="508" w:gutter="0"/>
          <w:pgNumType w:start="1"/>
          <w:cols w:space="708"/>
        </w:sectPr>
      </w:pPr>
    </w:p>
    <w:p w14:paraId="74DC4909" w14:textId="77777777" w:rsidR="00B23BD2" w:rsidRPr="00A15D7D" w:rsidRDefault="00DD6E65" w:rsidP="00A16273">
      <w:pPr>
        <w:pStyle w:val="Balk1"/>
        <w:spacing w:before="100"/>
        <w:rPr>
          <w:rFonts w:ascii="Times New Roman" w:hAnsi="Times New Roman" w:cs="Times New Roman"/>
        </w:rPr>
      </w:pPr>
      <w:r w:rsidRPr="00A15D7D">
        <w:rPr>
          <w:rFonts w:ascii="Times New Roman" w:hAnsi="Times New Roman" w:cs="Times New Roman"/>
          <w:b w:val="0"/>
          <w:sz w:val="16"/>
          <w:szCs w:val="16"/>
          <w:u w:val="single"/>
        </w:rPr>
        <w:lastRenderedPageBreak/>
        <w:t xml:space="preserve"> </w:t>
      </w:r>
      <w:r w:rsidRPr="00A15D7D">
        <w:rPr>
          <w:rFonts w:ascii="Times New Roman" w:hAnsi="Times New Roman" w:cs="Times New Roman"/>
          <w:u w:val="single"/>
        </w:rPr>
        <w:t>AÇIKLAMALAR</w:t>
      </w:r>
    </w:p>
    <w:p w14:paraId="41EAD9D4" w14:textId="77777777" w:rsidR="00B23BD2" w:rsidRPr="00A15D7D" w:rsidRDefault="00DD6E65" w:rsidP="00A16273">
      <w:pPr>
        <w:spacing w:before="32"/>
        <w:ind w:left="212"/>
        <w:jc w:val="both"/>
        <w:rPr>
          <w:rFonts w:ascii="Times New Roman" w:hAnsi="Times New Roman" w:cs="Times New Roman"/>
          <w:b/>
          <w:sz w:val="16"/>
          <w:szCs w:val="16"/>
        </w:rPr>
      </w:pPr>
      <w:r w:rsidRPr="00A15D7D">
        <w:rPr>
          <w:rFonts w:ascii="Times New Roman" w:hAnsi="Times New Roman" w:cs="Times New Roman"/>
          <w:b/>
          <w:sz w:val="18"/>
          <w:szCs w:val="18"/>
        </w:rPr>
        <w:t>BU FORM SÖZLEŞME NİTELİĞİNDEDİR.</w:t>
      </w:r>
    </w:p>
    <w:p w14:paraId="69B361B8" w14:textId="77777777" w:rsidR="00B23BD2" w:rsidRPr="00A15D7D" w:rsidRDefault="00DD6E65" w:rsidP="00A16273">
      <w:pPr>
        <w:pStyle w:val="ListeParagraf"/>
        <w:numPr>
          <w:ilvl w:val="0"/>
          <w:numId w:val="2"/>
        </w:numPr>
        <w:tabs>
          <w:tab w:val="left" w:pos="386"/>
        </w:tabs>
        <w:spacing w:before="35"/>
        <w:rPr>
          <w:rFonts w:ascii="Times New Roman" w:hAnsi="Times New Roman" w:cs="Times New Roman"/>
          <w:sz w:val="16"/>
          <w:szCs w:val="16"/>
        </w:rPr>
      </w:pPr>
      <w:r w:rsidRPr="00A15D7D">
        <w:rPr>
          <w:rFonts w:ascii="Times New Roman" w:hAnsi="Times New Roman" w:cs="Times New Roman"/>
          <w:sz w:val="16"/>
          <w:szCs w:val="16"/>
        </w:rPr>
        <w:t>Bu form istekte bulunan yetkili kişi tarafından doldurulur ve</w:t>
      </w:r>
      <w:r w:rsidRPr="00A15D7D">
        <w:rPr>
          <w:rFonts w:ascii="Times New Roman" w:hAnsi="Times New Roman" w:cs="Times New Roman"/>
          <w:spacing w:val="-9"/>
          <w:sz w:val="16"/>
          <w:szCs w:val="16"/>
        </w:rPr>
        <w:t xml:space="preserve"> </w:t>
      </w:r>
      <w:r w:rsidRPr="00A15D7D">
        <w:rPr>
          <w:rFonts w:ascii="Times New Roman" w:hAnsi="Times New Roman" w:cs="Times New Roman"/>
          <w:sz w:val="16"/>
          <w:szCs w:val="16"/>
        </w:rPr>
        <w:t>imzalanır.</w:t>
      </w:r>
    </w:p>
    <w:p w14:paraId="21B8C988" w14:textId="2AA8C90A" w:rsidR="00553DF3" w:rsidRPr="00A15D7D" w:rsidRDefault="00553DF3" w:rsidP="00A16273">
      <w:pPr>
        <w:pStyle w:val="ListeParagraf"/>
        <w:numPr>
          <w:ilvl w:val="0"/>
          <w:numId w:val="2"/>
        </w:numPr>
        <w:tabs>
          <w:tab w:val="left" w:pos="501"/>
        </w:tabs>
        <w:ind w:right="113"/>
        <w:rPr>
          <w:rFonts w:ascii="Times New Roman" w:hAnsi="Times New Roman" w:cs="Times New Roman"/>
          <w:sz w:val="16"/>
          <w:szCs w:val="16"/>
        </w:rPr>
      </w:pPr>
      <w:r w:rsidRPr="00A15D7D">
        <w:rPr>
          <w:rFonts w:ascii="Times New Roman" w:hAnsi="Times New Roman" w:cs="Times New Roman"/>
          <w:sz w:val="16"/>
          <w:szCs w:val="16"/>
        </w:rPr>
        <w:t>Yukarıda</w:t>
      </w:r>
      <w:r w:rsidR="00D22B75" w:rsidRPr="00A15D7D">
        <w:rPr>
          <w:rFonts w:ascii="Times New Roman" w:hAnsi="Times New Roman" w:cs="Times New Roman"/>
          <w:sz w:val="16"/>
          <w:szCs w:val="16"/>
        </w:rPr>
        <w:t xml:space="preserve"> belirtilen</w:t>
      </w:r>
      <w:r w:rsidRPr="00A15D7D">
        <w:rPr>
          <w:rFonts w:ascii="Times New Roman" w:hAnsi="Times New Roman" w:cs="Times New Roman"/>
          <w:sz w:val="16"/>
          <w:szCs w:val="16"/>
        </w:rPr>
        <w:t xml:space="preserve"> n</w:t>
      </w:r>
      <w:r w:rsidR="00CF55E7" w:rsidRPr="00A15D7D">
        <w:rPr>
          <w:rFonts w:ascii="Times New Roman" w:hAnsi="Times New Roman" w:cs="Times New Roman"/>
          <w:sz w:val="16"/>
          <w:szCs w:val="16"/>
        </w:rPr>
        <w:t>umuneye ait bilgiler ‘MUAYENE ve</w:t>
      </w:r>
      <w:r w:rsidRPr="00A15D7D">
        <w:rPr>
          <w:rFonts w:ascii="Times New Roman" w:hAnsi="Times New Roman" w:cs="Times New Roman"/>
          <w:sz w:val="16"/>
          <w:szCs w:val="16"/>
        </w:rPr>
        <w:t xml:space="preserve"> ANALİZ RAPORU’ </w:t>
      </w:r>
      <w:proofErr w:type="spellStart"/>
      <w:r w:rsidRPr="00A15D7D">
        <w:rPr>
          <w:rFonts w:ascii="Times New Roman" w:hAnsi="Times New Roman" w:cs="Times New Roman"/>
          <w:sz w:val="16"/>
          <w:szCs w:val="16"/>
        </w:rPr>
        <w:t>nda</w:t>
      </w:r>
      <w:proofErr w:type="spellEnd"/>
      <w:r w:rsidRPr="00A15D7D">
        <w:rPr>
          <w:rFonts w:ascii="Times New Roman" w:hAnsi="Times New Roman" w:cs="Times New Roman"/>
          <w:sz w:val="16"/>
          <w:szCs w:val="16"/>
        </w:rPr>
        <w:t xml:space="preserve"> yer alan bilgiler olacağı</w:t>
      </w:r>
      <w:r w:rsidR="00D22B75" w:rsidRPr="00A15D7D">
        <w:rPr>
          <w:rFonts w:ascii="Times New Roman" w:hAnsi="Times New Roman" w:cs="Times New Roman"/>
          <w:sz w:val="16"/>
          <w:szCs w:val="16"/>
        </w:rPr>
        <w:t>ndan</w:t>
      </w:r>
      <w:r w:rsidRPr="00A15D7D">
        <w:rPr>
          <w:rFonts w:ascii="Times New Roman" w:hAnsi="Times New Roman" w:cs="Times New Roman"/>
          <w:sz w:val="16"/>
          <w:szCs w:val="16"/>
        </w:rPr>
        <w:t xml:space="preserve"> bilgilerin okunaklı ve eksiksiz doldurulması gerekmektedir. Bu bilgiler tarafınızca beyanı esas kabul edilerek raporda yer alacak olup sorumluluğu müşteriye aittir. Bu bilgilerden dolayı oluşacak herhangi bir sorundan Şanlıurfa G</w:t>
      </w:r>
      <w:r w:rsidR="00D22B75" w:rsidRPr="00A15D7D">
        <w:rPr>
          <w:rFonts w:ascii="Times New Roman" w:hAnsi="Times New Roman" w:cs="Times New Roman"/>
          <w:sz w:val="16"/>
          <w:szCs w:val="16"/>
        </w:rPr>
        <w:t xml:space="preserve">ıda Kontrol </w:t>
      </w:r>
      <w:r w:rsidRPr="00A15D7D">
        <w:rPr>
          <w:rFonts w:ascii="Times New Roman" w:hAnsi="Times New Roman" w:cs="Times New Roman"/>
          <w:sz w:val="16"/>
          <w:szCs w:val="16"/>
        </w:rPr>
        <w:t>L</w:t>
      </w:r>
      <w:r w:rsidR="00D22B75" w:rsidRPr="00A15D7D">
        <w:rPr>
          <w:rFonts w:ascii="Times New Roman" w:hAnsi="Times New Roman" w:cs="Times New Roman"/>
          <w:sz w:val="16"/>
          <w:szCs w:val="16"/>
        </w:rPr>
        <w:t>aboratuvar Müdürlüğü</w:t>
      </w:r>
      <w:r w:rsidRPr="00A15D7D">
        <w:rPr>
          <w:rFonts w:ascii="Times New Roman" w:hAnsi="Times New Roman" w:cs="Times New Roman"/>
          <w:sz w:val="16"/>
          <w:szCs w:val="16"/>
        </w:rPr>
        <w:t xml:space="preserve"> sorumlu tutulamaz.</w:t>
      </w:r>
      <w:r w:rsidR="00A15D7D" w:rsidRPr="00A15D7D">
        <w:rPr>
          <w:rFonts w:ascii="Times New Roman" w:hAnsi="Times New Roman" w:cs="Times New Roman"/>
          <w:i/>
          <w:iCs/>
          <w:sz w:val="16"/>
          <w:szCs w:val="16"/>
        </w:rPr>
        <w:t xml:space="preserve"> </w:t>
      </w:r>
      <w:r w:rsidR="00FC6D17">
        <w:rPr>
          <w:rFonts w:ascii="Times New Roman" w:hAnsi="Times New Roman" w:cs="Times New Roman"/>
          <w:i/>
          <w:iCs/>
          <w:sz w:val="16"/>
          <w:szCs w:val="16"/>
        </w:rPr>
        <w:t xml:space="preserve">Bununla birlikte </w:t>
      </w:r>
      <w:r w:rsidR="00FC6D17" w:rsidRPr="00A15D7D">
        <w:rPr>
          <w:rFonts w:ascii="Times New Roman" w:hAnsi="Times New Roman" w:cs="Times New Roman"/>
          <w:i/>
          <w:iCs/>
          <w:sz w:val="16"/>
          <w:szCs w:val="16"/>
        </w:rPr>
        <w:t>Laboratuvarımız, bilginin müşteri tarafından sağlandığı durumlar hâricinde raporda verilen tüm bilgilerden sorumludur.</w:t>
      </w:r>
    </w:p>
    <w:p w14:paraId="49181948" w14:textId="34CC6229" w:rsidR="004D089C" w:rsidRPr="00A15D7D" w:rsidRDefault="004D089C" w:rsidP="00782259">
      <w:pPr>
        <w:pStyle w:val="ListeParagraf"/>
        <w:numPr>
          <w:ilvl w:val="0"/>
          <w:numId w:val="2"/>
        </w:numPr>
        <w:tabs>
          <w:tab w:val="left" w:pos="501"/>
        </w:tabs>
        <w:ind w:right="113"/>
        <w:rPr>
          <w:rFonts w:ascii="Times New Roman" w:hAnsi="Times New Roman" w:cs="Times New Roman"/>
          <w:sz w:val="16"/>
          <w:szCs w:val="16"/>
        </w:rPr>
      </w:pPr>
      <w:r w:rsidRPr="00A15D7D">
        <w:rPr>
          <w:rFonts w:ascii="Times New Roman" w:hAnsi="Times New Roman" w:cs="Times New Roman"/>
          <w:sz w:val="16"/>
          <w:szCs w:val="16"/>
        </w:rPr>
        <w:t>Analiz şartlarına uygun şekilde numune alma müşterinin sorumluluğundadır. Numunenin bütününü temsil etmesinin sorumluluğu müşteriye aittir. Numune kabul kriterleri kurumumuz internet sitesinde yer almaktadır.</w:t>
      </w:r>
      <w:r w:rsidR="00782259" w:rsidRPr="00A15D7D">
        <w:rPr>
          <w:rFonts w:ascii="Times New Roman" w:hAnsi="Times New Roman" w:cs="Times New Roman"/>
          <w:sz w:val="16"/>
          <w:szCs w:val="16"/>
        </w:rPr>
        <w:t xml:space="preserve"> Numune bu kriterlere uygun şatlarda getirilmediği takdirde laboratuvar faaliyeti talep eden müşteri, talep ettiği laboratuvar faaliyeti sonuçlarının numuneden kaynaklı olarak etkilenebileceği konusunda bilgilendirilmiştir. Müşterinin deney talebi </w:t>
      </w:r>
      <w:r w:rsidR="00CA201F" w:rsidRPr="00A15D7D">
        <w:rPr>
          <w:rFonts w:ascii="Times New Roman" w:hAnsi="Times New Roman" w:cs="Times New Roman"/>
          <w:sz w:val="16"/>
          <w:szCs w:val="16"/>
        </w:rPr>
        <w:t xml:space="preserve">“Şartlı Kabul” </w:t>
      </w:r>
      <w:r w:rsidR="00782259" w:rsidRPr="00A15D7D">
        <w:rPr>
          <w:rFonts w:ascii="Times New Roman" w:hAnsi="Times New Roman" w:cs="Times New Roman"/>
          <w:sz w:val="16"/>
          <w:szCs w:val="16"/>
        </w:rPr>
        <w:t xml:space="preserve">yapılarak gerçekleştirilecektir. Analiz sonuçlarındaki </w:t>
      </w:r>
      <w:r w:rsidR="00CA201F" w:rsidRPr="00A15D7D">
        <w:rPr>
          <w:rFonts w:ascii="Times New Roman" w:hAnsi="Times New Roman" w:cs="Times New Roman"/>
          <w:sz w:val="16"/>
          <w:szCs w:val="16"/>
        </w:rPr>
        <w:t xml:space="preserve">olası </w:t>
      </w:r>
      <w:r w:rsidR="00782259" w:rsidRPr="00A15D7D">
        <w:rPr>
          <w:rFonts w:ascii="Times New Roman" w:hAnsi="Times New Roman" w:cs="Times New Roman"/>
          <w:sz w:val="16"/>
          <w:szCs w:val="16"/>
        </w:rPr>
        <w:t>sapma</w:t>
      </w:r>
      <w:r w:rsidR="00CA201F" w:rsidRPr="00A15D7D">
        <w:rPr>
          <w:rFonts w:ascii="Times New Roman" w:hAnsi="Times New Roman" w:cs="Times New Roman"/>
          <w:sz w:val="16"/>
          <w:szCs w:val="16"/>
        </w:rPr>
        <w:t>lar</w:t>
      </w:r>
      <w:r w:rsidR="00782259" w:rsidRPr="00A15D7D">
        <w:rPr>
          <w:rFonts w:ascii="Times New Roman" w:hAnsi="Times New Roman" w:cs="Times New Roman"/>
          <w:sz w:val="16"/>
          <w:szCs w:val="16"/>
        </w:rPr>
        <w:t xml:space="preserve">dan laboratuvarımızın sorumlu olmadığı hususu </w:t>
      </w:r>
      <w:r w:rsidR="00CA201F" w:rsidRPr="00A15D7D">
        <w:rPr>
          <w:rFonts w:ascii="Times New Roman" w:hAnsi="Times New Roman" w:cs="Times New Roman"/>
          <w:sz w:val="16"/>
          <w:szCs w:val="16"/>
        </w:rPr>
        <w:t>müşteri tarafından “</w:t>
      </w:r>
      <w:r w:rsidR="00782259" w:rsidRPr="00A15D7D">
        <w:rPr>
          <w:rFonts w:ascii="Times New Roman" w:hAnsi="Times New Roman" w:cs="Times New Roman"/>
          <w:sz w:val="16"/>
          <w:szCs w:val="16"/>
        </w:rPr>
        <w:t>Feragat Beyanı</w:t>
      </w:r>
      <w:r w:rsidR="00CA201F" w:rsidRPr="00A15D7D">
        <w:rPr>
          <w:rFonts w:ascii="Times New Roman" w:hAnsi="Times New Roman" w:cs="Times New Roman"/>
          <w:sz w:val="16"/>
          <w:szCs w:val="16"/>
        </w:rPr>
        <w:t>”</w:t>
      </w:r>
      <w:r w:rsidR="00782259" w:rsidRPr="00A15D7D">
        <w:rPr>
          <w:rFonts w:ascii="Times New Roman" w:hAnsi="Times New Roman" w:cs="Times New Roman"/>
          <w:sz w:val="16"/>
          <w:szCs w:val="16"/>
        </w:rPr>
        <w:t xml:space="preserve"> olarak kabul edilecektir.</w:t>
      </w:r>
    </w:p>
    <w:p w14:paraId="3C8EC5CF" w14:textId="77777777" w:rsidR="00D22B75" w:rsidRPr="00A15D7D" w:rsidRDefault="005313B8" w:rsidP="00A16273">
      <w:pPr>
        <w:pStyle w:val="ListeParagraf"/>
        <w:numPr>
          <w:ilvl w:val="0"/>
          <w:numId w:val="2"/>
        </w:numPr>
        <w:tabs>
          <w:tab w:val="left" w:pos="386"/>
        </w:tabs>
        <w:spacing w:before="33"/>
        <w:ind w:left="426" w:right="117" w:hanging="214"/>
        <w:rPr>
          <w:rFonts w:ascii="Times New Roman" w:hAnsi="Times New Roman" w:cs="Times New Roman"/>
          <w:sz w:val="16"/>
          <w:szCs w:val="16"/>
        </w:rPr>
      </w:pPr>
      <w:r w:rsidRPr="00A15D7D">
        <w:rPr>
          <w:rFonts w:ascii="Times New Roman" w:hAnsi="Times New Roman" w:cs="Times New Roman"/>
          <w:sz w:val="16"/>
          <w:szCs w:val="16"/>
        </w:rPr>
        <w:t xml:space="preserve">Numunenin </w:t>
      </w:r>
      <w:r w:rsidR="00D22B75" w:rsidRPr="00A15D7D">
        <w:rPr>
          <w:rFonts w:ascii="Times New Roman" w:hAnsi="Times New Roman" w:cs="Times New Roman"/>
          <w:sz w:val="16"/>
          <w:szCs w:val="16"/>
        </w:rPr>
        <w:t>Şanlıurfa Gıda Kontrol Laboratuvar Müdürlüğü’</w:t>
      </w:r>
      <w:r w:rsidRPr="00A15D7D">
        <w:rPr>
          <w:rFonts w:ascii="Times New Roman" w:hAnsi="Times New Roman" w:cs="Times New Roman"/>
          <w:sz w:val="16"/>
          <w:szCs w:val="16"/>
        </w:rPr>
        <w:t>ne kabulüne kadar geçen süre zarfında taşınması, ambalajlanması, muhafazası işlemlerinin sorumluluğu müşteriye</w:t>
      </w:r>
      <w:r w:rsidRPr="00A15D7D">
        <w:rPr>
          <w:rFonts w:ascii="Times New Roman" w:hAnsi="Times New Roman" w:cs="Times New Roman"/>
          <w:spacing w:val="-5"/>
          <w:sz w:val="16"/>
          <w:szCs w:val="16"/>
        </w:rPr>
        <w:t xml:space="preserve"> </w:t>
      </w:r>
      <w:r w:rsidRPr="00A15D7D">
        <w:rPr>
          <w:rFonts w:ascii="Times New Roman" w:hAnsi="Times New Roman" w:cs="Times New Roman"/>
          <w:sz w:val="16"/>
          <w:szCs w:val="16"/>
        </w:rPr>
        <w:t>aittir.</w:t>
      </w:r>
    </w:p>
    <w:p w14:paraId="4C476A32" w14:textId="77777777" w:rsidR="00D22B75" w:rsidRPr="00A15D7D" w:rsidRDefault="00A66BB4" w:rsidP="00A16273">
      <w:pPr>
        <w:pStyle w:val="ListeParagraf"/>
        <w:numPr>
          <w:ilvl w:val="0"/>
          <w:numId w:val="2"/>
        </w:numPr>
        <w:tabs>
          <w:tab w:val="left" w:pos="386"/>
        </w:tabs>
        <w:spacing w:before="33"/>
        <w:ind w:left="426" w:right="117" w:hanging="214"/>
        <w:rPr>
          <w:rFonts w:ascii="Times New Roman" w:hAnsi="Times New Roman" w:cs="Times New Roman"/>
          <w:sz w:val="16"/>
          <w:szCs w:val="16"/>
        </w:rPr>
      </w:pPr>
      <w:r w:rsidRPr="00A15D7D">
        <w:rPr>
          <w:rFonts w:ascii="Times New Roman" w:hAnsi="Times New Roman" w:cs="Times New Roman"/>
          <w:sz w:val="16"/>
          <w:szCs w:val="16"/>
        </w:rPr>
        <w:t xml:space="preserve">Talebin kabulü ve numune/numunelerin analize alınması, analiz ücretinin ödendiği ve numune ile ilgili gerekli evrak/dokümanların eksiksiz </w:t>
      </w:r>
      <w:r w:rsidR="00D22B75" w:rsidRPr="00A15D7D">
        <w:rPr>
          <w:rFonts w:ascii="Times New Roman" w:hAnsi="Times New Roman" w:cs="Times New Roman"/>
          <w:sz w:val="16"/>
          <w:szCs w:val="16"/>
        </w:rPr>
        <w:t>Şanlıurfa Gıda Kontrol Laboratuvar Müdürlüğü’</w:t>
      </w:r>
      <w:r w:rsidRPr="00A15D7D">
        <w:rPr>
          <w:rFonts w:ascii="Times New Roman" w:hAnsi="Times New Roman" w:cs="Times New Roman"/>
          <w:sz w:val="16"/>
          <w:szCs w:val="16"/>
        </w:rPr>
        <w:t xml:space="preserve">ne teslim edildiği tarihten itibaren başlar. Ücret ödenmemesi ve evrak eksikliği giderilmediği takdirde analize başlanmaz. Bu nedenlerle olan gecikmelerden </w:t>
      </w:r>
      <w:r w:rsidR="00D22B75" w:rsidRPr="00A15D7D">
        <w:rPr>
          <w:rFonts w:ascii="Times New Roman" w:hAnsi="Times New Roman" w:cs="Times New Roman"/>
          <w:sz w:val="16"/>
          <w:szCs w:val="16"/>
        </w:rPr>
        <w:t xml:space="preserve">Şanlıurfa Gıda Kontrol Laboratuvar Müdürlüğü </w:t>
      </w:r>
      <w:r w:rsidRPr="00A15D7D">
        <w:rPr>
          <w:rFonts w:ascii="Times New Roman" w:hAnsi="Times New Roman" w:cs="Times New Roman"/>
          <w:sz w:val="16"/>
          <w:szCs w:val="16"/>
        </w:rPr>
        <w:t>sorumlu değildir. 30 gün içerisinde ücreti yatırılmayan özel istek numuneleri imha edilir. Raf ömrünü doldurmuş, bozu</w:t>
      </w:r>
      <w:r w:rsidR="00D22B75" w:rsidRPr="00A15D7D">
        <w:rPr>
          <w:rFonts w:ascii="Times New Roman" w:hAnsi="Times New Roman" w:cs="Times New Roman"/>
          <w:sz w:val="16"/>
          <w:szCs w:val="16"/>
        </w:rPr>
        <w:t>lmuş, kokuşmuş ve analize alınma</w:t>
      </w:r>
      <w:r w:rsidRPr="00A15D7D">
        <w:rPr>
          <w:rFonts w:ascii="Times New Roman" w:hAnsi="Times New Roman" w:cs="Times New Roman"/>
          <w:sz w:val="16"/>
          <w:szCs w:val="16"/>
        </w:rPr>
        <w:t xml:space="preserve"> vasfını yitirmiş numuneler için bu süre</w:t>
      </w:r>
      <w:r w:rsidRPr="00A15D7D">
        <w:rPr>
          <w:rFonts w:ascii="Times New Roman" w:hAnsi="Times New Roman" w:cs="Times New Roman"/>
          <w:spacing w:val="-3"/>
          <w:sz w:val="16"/>
          <w:szCs w:val="16"/>
        </w:rPr>
        <w:t xml:space="preserve"> </w:t>
      </w:r>
      <w:r w:rsidRPr="00A15D7D">
        <w:rPr>
          <w:rFonts w:ascii="Times New Roman" w:hAnsi="Times New Roman" w:cs="Times New Roman"/>
          <w:sz w:val="16"/>
          <w:szCs w:val="16"/>
        </w:rPr>
        <w:t>beklenmez.</w:t>
      </w:r>
    </w:p>
    <w:p w14:paraId="6AC1CB64" w14:textId="77777777" w:rsidR="00D22B75" w:rsidRPr="00A15D7D" w:rsidRDefault="00DD6E65" w:rsidP="00A16273">
      <w:pPr>
        <w:pStyle w:val="ListeParagraf"/>
        <w:numPr>
          <w:ilvl w:val="0"/>
          <w:numId w:val="2"/>
        </w:numPr>
        <w:tabs>
          <w:tab w:val="left" w:pos="386"/>
        </w:tabs>
        <w:spacing w:before="33"/>
        <w:ind w:left="426" w:right="117" w:hanging="214"/>
        <w:rPr>
          <w:rFonts w:ascii="Times New Roman" w:hAnsi="Times New Roman" w:cs="Times New Roman"/>
          <w:sz w:val="16"/>
          <w:szCs w:val="16"/>
        </w:rPr>
      </w:pPr>
      <w:r w:rsidRPr="00A15D7D">
        <w:rPr>
          <w:rFonts w:ascii="Times New Roman" w:hAnsi="Times New Roman" w:cs="Times New Roman"/>
          <w:sz w:val="16"/>
          <w:szCs w:val="16"/>
        </w:rPr>
        <w:t>Analiz ücr</w:t>
      </w:r>
      <w:r w:rsidR="00D22B75" w:rsidRPr="00A15D7D">
        <w:rPr>
          <w:rFonts w:ascii="Times New Roman" w:hAnsi="Times New Roman" w:cs="Times New Roman"/>
          <w:sz w:val="16"/>
          <w:szCs w:val="16"/>
        </w:rPr>
        <w:t>etleri toplamı olan …………...TL’</w:t>
      </w:r>
      <w:r w:rsidRPr="00A15D7D">
        <w:rPr>
          <w:rFonts w:ascii="Times New Roman" w:hAnsi="Times New Roman" w:cs="Times New Roman"/>
          <w:sz w:val="16"/>
          <w:szCs w:val="16"/>
        </w:rPr>
        <w:t xml:space="preserve">nin </w:t>
      </w:r>
      <w:r w:rsidR="00F43EA0" w:rsidRPr="00A15D7D">
        <w:rPr>
          <w:rFonts w:ascii="Times New Roman" w:hAnsi="Times New Roman" w:cs="Times New Roman"/>
          <w:sz w:val="16"/>
          <w:szCs w:val="16"/>
        </w:rPr>
        <w:t>Şanlıurfa</w:t>
      </w:r>
      <w:r w:rsidRPr="00A15D7D">
        <w:rPr>
          <w:rFonts w:ascii="Times New Roman" w:hAnsi="Times New Roman" w:cs="Times New Roman"/>
          <w:sz w:val="16"/>
          <w:szCs w:val="16"/>
        </w:rPr>
        <w:t xml:space="preserve"> Gıda Kontrol Laboratuvar Müdürlüğü Döner Sermaye Saymanlığı veznesine nakit olarak veya</w:t>
      </w:r>
      <w:r w:rsidR="003B5CD9" w:rsidRPr="00A15D7D">
        <w:rPr>
          <w:rFonts w:ascii="Times New Roman" w:hAnsi="Times New Roman" w:cs="Times New Roman"/>
          <w:sz w:val="16"/>
          <w:szCs w:val="16"/>
        </w:rPr>
        <w:t xml:space="preserve"> </w:t>
      </w:r>
      <w:r w:rsidRPr="00A15D7D">
        <w:rPr>
          <w:rFonts w:ascii="Times New Roman" w:hAnsi="Times New Roman" w:cs="Times New Roman"/>
          <w:sz w:val="16"/>
          <w:szCs w:val="16"/>
          <w:u w:val="single"/>
        </w:rPr>
        <w:t xml:space="preserve">T.C </w:t>
      </w:r>
      <w:r w:rsidR="00F43EA0" w:rsidRPr="00A15D7D">
        <w:rPr>
          <w:rFonts w:ascii="Times New Roman" w:hAnsi="Times New Roman" w:cs="Times New Roman"/>
          <w:sz w:val="16"/>
          <w:szCs w:val="16"/>
          <w:u w:val="single"/>
        </w:rPr>
        <w:t>Ziraat</w:t>
      </w:r>
      <w:r w:rsidRPr="00A15D7D">
        <w:rPr>
          <w:rFonts w:ascii="Times New Roman" w:hAnsi="Times New Roman" w:cs="Times New Roman"/>
          <w:sz w:val="16"/>
          <w:szCs w:val="16"/>
          <w:u w:val="single"/>
        </w:rPr>
        <w:t xml:space="preserve"> Bankası </w:t>
      </w:r>
      <w:r w:rsidR="00F43EA0" w:rsidRPr="00A15D7D">
        <w:rPr>
          <w:rFonts w:ascii="Times New Roman" w:hAnsi="Times New Roman" w:cs="Times New Roman"/>
          <w:sz w:val="16"/>
          <w:szCs w:val="16"/>
          <w:u w:val="single"/>
        </w:rPr>
        <w:t xml:space="preserve">Şanlıurfa Tarım </w:t>
      </w:r>
      <w:r w:rsidR="00797FE3" w:rsidRPr="00A15D7D">
        <w:rPr>
          <w:rFonts w:ascii="Times New Roman" w:hAnsi="Times New Roman" w:cs="Times New Roman"/>
          <w:sz w:val="16"/>
          <w:szCs w:val="16"/>
          <w:u w:val="single"/>
        </w:rPr>
        <w:t xml:space="preserve">ve Orman </w:t>
      </w:r>
      <w:r w:rsidR="00F43EA0" w:rsidRPr="00A15D7D">
        <w:rPr>
          <w:rFonts w:ascii="Times New Roman" w:hAnsi="Times New Roman" w:cs="Times New Roman"/>
          <w:sz w:val="16"/>
          <w:szCs w:val="16"/>
          <w:u w:val="single"/>
        </w:rPr>
        <w:t>İl Müdürlüğü Döner Sermaye Hesabı:</w:t>
      </w:r>
      <w:r w:rsidR="00D22B75" w:rsidRPr="00A15D7D">
        <w:rPr>
          <w:rFonts w:ascii="Times New Roman" w:hAnsi="Times New Roman" w:cs="Times New Roman"/>
          <w:sz w:val="16"/>
          <w:szCs w:val="16"/>
          <w:u w:val="single"/>
        </w:rPr>
        <w:t xml:space="preserve"> </w:t>
      </w:r>
      <w:r w:rsidR="00F43EA0" w:rsidRPr="00A15D7D">
        <w:rPr>
          <w:rFonts w:ascii="Times New Roman" w:hAnsi="Times New Roman" w:cs="Times New Roman"/>
          <w:sz w:val="16"/>
          <w:szCs w:val="16"/>
          <w:u w:val="single"/>
        </w:rPr>
        <w:t>0253-35615613-5001</w:t>
      </w:r>
      <w:r w:rsidR="003B5CD9" w:rsidRPr="00A15D7D">
        <w:rPr>
          <w:rFonts w:ascii="Times New Roman" w:hAnsi="Times New Roman" w:cs="Times New Roman"/>
          <w:sz w:val="16"/>
          <w:szCs w:val="16"/>
          <w:u w:val="single"/>
        </w:rPr>
        <w:t xml:space="preserve"> I</w:t>
      </w:r>
      <w:r w:rsidR="00F43EA0" w:rsidRPr="00A15D7D">
        <w:rPr>
          <w:rFonts w:ascii="Times New Roman" w:hAnsi="Times New Roman" w:cs="Times New Roman"/>
          <w:sz w:val="16"/>
          <w:szCs w:val="16"/>
          <w:u w:val="single"/>
        </w:rPr>
        <w:t>BAN:TR40 0001 0002 5335 6156 1350 01</w:t>
      </w:r>
      <w:r w:rsidRPr="00A15D7D">
        <w:rPr>
          <w:rFonts w:ascii="Times New Roman" w:hAnsi="Times New Roman" w:cs="Times New Roman"/>
          <w:sz w:val="16"/>
          <w:szCs w:val="16"/>
        </w:rPr>
        <w:t xml:space="preserve"> </w:t>
      </w:r>
      <w:proofErr w:type="spellStart"/>
      <w:r w:rsidRPr="00A15D7D">
        <w:rPr>
          <w:rFonts w:ascii="Times New Roman" w:hAnsi="Times New Roman" w:cs="Times New Roman"/>
          <w:sz w:val="16"/>
          <w:szCs w:val="16"/>
        </w:rPr>
        <w:t>nolu</w:t>
      </w:r>
      <w:proofErr w:type="spellEnd"/>
      <w:r w:rsidRPr="00A15D7D">
        <w:rPr>
          <w:rFonts w:ascii="Times New Roman" w:hAnsi="Times New Roman" w:cs="Times New Roman"/>
          <w:sz w:val="16"/>
          <w:szCs w:val="16"/>
        </w:rPr>
        <w:t xml:space="preserve"> hesabına yatırılır, alınacak dekontun bir kopyası </w:t>
      </w:r>
      <w:r w:rsidR="00D22B75" w:rsidRPr="00A15D7D">
        <w:rPr>
          <w:rFonts w:ascii="Times New Roman" w:hAnsi="Times New Roman" w:cs="Times New Roman"/>
          <w:sz w:val="16"/>
          <w:szCs w:val="16"/>
        </w:rPr>
        <w:t>Şanlıurfa Gıda Kontrol Laboratuvar Müdürlüğü</w:t>
      </w:r>
      <w:r w:rsidRPr="00A15D7D">
        <w:rPr>
          <w:rFonts w:ascii="Times New Roman" w:hAnsi="Times New Roman" w:cs="Times New Roman"/>
          <w:sz w:val="16"/>
          <w:szCs w:val="16"/>
        </w:rPr>
        <w:t>’ne</w:t>
      </w:r>
      <w:r w:rsidRPr="00A15D7D">
        <w:rPr>
          <w:rFonts w:ascii="Times New Roman" w:hAnsi="Times New Roman" w:cs="Times New Roman"/>
          <w:spacing w:val="-11"/>
          <w:sz w:val="16"/>
          <w:szCs w:val="16"/>
        </w:rPr>
        <w:t xml:space="preserve"> </w:t>
      </w:r>
      <w:r w:rsidRPr="00A15D7D">
        <w:rPr>
          <w:rFonts w:ascii="Times New Roman" w:hAnsi="Times New Roman" w:cs="Times New Roman"/>
          <w:sz w:val="16"/>
          <w:szCs w:val="16"/>
        </w:rPr>
        <w:t>iletilir.</w:t>
      </w:r>
    </w:p>
    <w:p w14:paraId="27A4A341" w14:textId="77777777" w:rsidR="00D22B75" w:rsidRPr="00A15D7D" w:rsidRDefault="00D22B75" w:rsidP="00A16273">
      <w:pPr>
        <w:pStyle w:val="ListeParagraf"/>
        <w:numPr>
          <w:ilvl w:val="0"/>
          <w:numId w:val="2"/>
        </w:numPr>
        <w:tabs>
          <w:tab w:val="left" w:pos="386"/>
        </w:tabs>
        <w:spacing w:before="33"/>
        <w:ind w:left="426" w:right="117" w:hanging="214"/>
        <w:rPr>
          <w:rFonts w:ascii="Times New Roman" w:hAnsi="Times New Roman" w:cs="Times New Roman"/>
          <w:sz w:val="16"/>
          <w:szCs w:val="16"/>
        </w:rPr>
      </w:pPr>
      <w:r w:rsidRPr="00A15D7D">
        <w:rPr>
          <w:rFonts w:ascii="Times New Roman" w:hAnsi="Times New Roman" w:cs="Times New Roman"/>
          <w:sz w:val="16"/>
          <w:szCs w:val="16"/>
        </w:rPr>
        <w:t>Şanlıurfa Gıda Kontrol Laboratuvar Müdürlüğü web sayfasın</w:t>
      </w:r>
      <w:r w:rsidR="005313B8" w:rsidRPr="00A15D7D">
        <w:rPr>
          <w:rFonts w:ascii="Times New Roman" w:hAnsi="Times New Roman" w:cs="Times New Roman"/>
          <w:sz w:val="16"/>
          <w:szCs w:val="16"/>
        </w:rPr>
        <w:t>da yayınlanan analiz metotları/ücretleri ve tahmini süreleri</w:t>
      </w:r>
      <w:r w:rsidR="005313B8" w:rsidRPr="00A15D7D">
        <w:rPr>
          <w:rFonts w:ascii="Times New Roman" w:hAnsi="Times New Roman" w:cs="Times New Roman"/>
          <w:spacing w:val="-7"/>
          <w:sz w:val="16"/>
          <w:szCs w:val="16"/>
        </w:rPr>
        <w:t xml:space="preserve"> </w:t>
      </w:r>
      <w:r w:rsidR="005313B8" w:rsidRPr="00A15D7D">
        <w:rPr>
          <w:rFonts w:ascii="Times New Roman" w:hAnsi="Times New Roman" w:cs="Times New Roman"/>
          <w:sz w:val="16"/>
          <w:szCs w:val="16"/>
        </w:rPr>
        <w:t xml:space="preserve">geçerlidir. Belirtilen analiz süreleri </w:t>
      </w:r>
      <w:r w:rsidRPr="00A15D7D">
        <w:rPr>
          <w:rFonts w:ascii="Times New Roman" w:hAnsi="Times New Roman" w:cs="Times New Roman"/>
          <w:sz w:val="16"/>
          <w:szCs w:val="16"/>
        </w:rPr>
        <w:t>en az</w:t>
      </w:r>
      <w:r w:rsidR="005313B8" w:rsidRPr="00A15D7D">
        <w:rPr>
          <w:rFonts w:ascii="Times New Roman" w:hAnsi="Times New Roman" w:cs="Times New Roman"/>
          <w:sz w:val="16"/>
          <w:szCs w:val="16"/>
        </w:rPr>
        <w:t xml:space="preserve"> </w:t>
      </w:r>
      <w:r w:rsidRPr="00A15D7D">
        <w:rPr>
          <w:rFonts w:ascii="Times New Roman" w:hAnsi="Times New Roman" w:cs="Times New Roman"/>
          <w:sz w:val="16"/>
          <w:szCs w:val="16"/>
        </w:rPr>
        <w:t>b</w:t>
      </w:r>
      <w:r w:rsidR="00043F50" w:rsidRPr="00A15D7D">
        <w:rPr>
          <w:rFonts w:ascii="Times New Roman" w:hAnsi="Times New Roman" w:cs="Times New Roman"/>
          <w:sz w:val="16"/>
          <w:szCs w:val="16"/>
        </w:rPr>
        <w:t>irim</w:t>
      </w:r>
      <w:r w:rsidR="005313B8" w:rsidRPr="00A15D7D">
        <w:rPr>
          <w:rFonts w:ascii="Times New Roman" w:hAnsi="Times New Roman" w:cs="Times New Roman"/>
          <w:sz w:val="16"/>
          <w:szCs w:val="16"/>
        </w:rPr>
        <w:t xml:space="preserve"> analiz süreleri olup</w:t>
      </w:r>
      <w:r w:rsidR="002730B3" w:rsidRPr="00A15D7D">
        <w:rPr>
          <w:rFonts w:ascii="Times New Roman" w:hAnsi="Times New Roman" w:cs="Times New Roman"/>
          <w:sz w:val="16"/>
          <w:szCs w:val="16"/>
        </w:rPr>
        <w:t>,</w:t>
      </w:r>
      <w:r w:rsidR="005313B8" w:rsidRPr="00A15D7D">
        <w:rPr>
          <w:rFonts w:ascii="Times New Roman" w:hAnsi="Times New Roman" w:cs="Times New Roman"/>
          <w:sz w:val="16"/>
          <w:szCs w:val="16"/>
        </w:rPr>
        <w:t xml:space="preserve"> numune sayısına göre değişmektedir.</w:t>
      </w:r>
    </w:p>
    <w:p w14:paraId="7217CBFA" w14:textId="77777777" w:rsidR="00D22B75" w:rsidRPr="00A15D7D" w:rsidRDefault="004D089C" w:rsidP="00A16273">
      <w:pPr>
        <w:pStyle w:val="ListeParagraf"/>
        <w:numPr>
          <w:ilvl w:val="0"/>
          <w:numId w:val="2"/>
        </w:numPr>
        <w:tabs>
          <w:tab w:val="left" w:pos="386"/>
        </w:tabs>
        <w:spacing w:before="33"/>
        <w:ind w:left="426" w:right="117" w:hanging="214"/>
        <w:rPr>
          <w:rFonts w:ascii="Times New Roman" w:hAnsi="Times New Roman" w:cs="Times New Roman"/>
          <w:sz w:val="16"/>
          <w:szCs w:val="16"/>
        </w:rPr>
      </w:pPr>
      <w:r w:rsidRPr="00A15D7D">
        <w:rPr>
          <w:rFonts w:ascii="Times New Roman" w:hAnsi="Times New Roman" w:cs="Times New Roman"/>
          <w:sz w:val="16"/>
          <w:szCs w:val="16"/>
        </w:rPr>
        <w:t xml:space="preserve">Analiz sonrasında kalan numunelerin fazlası </w:t>
      </w:r>
      <w:r w:rsidR="002730B3" w:rsidRPr="00A15D7D">
        <w:rPr>
          <w:rFonts w:ascii="Times New Roman" w:hAnsi="Times New Roman" w:cs="Times New Roman"/>
          <w:sz w:val="16"/>
          <w:szCs w:val="16"/>
        </w:rPr>
        <w:t>15 gün</w:t>
      </w:r>
      <w:r w:rsidRPr="00A15D7D">
        <w:rPr>
          <w:rFonts w:ascii="Times New Roman" w:hAnsi="Times New Roman" w:cs="Times New Roman"/>
          <w:sz w:val="16"/>
          <w:szCs w:val="16"/>
        </w:rPr>
        <w:t xml:space="preserve"> içerisinde müşteri tarafından geri alınmalıdır. Geri </w:t>
      </w:r>
      <w:r w:rsidR="002730B3" w:rsidRPr="00A15D7D">
        <w:rPr>
          <w:rFonts w:ascii="Times New Roman" w:hAnsi="Times New Roman" w:cs="Times New Roman"/>
          <w:sz w:val="16"/>
          <w:szCs w:val="16"/>
        </w:rPr>
        <w:t>alınmayan numuneler imha edilir.</w:t>
      </w:r>
    </w:p>
    <w:p w14:paraId="15F92E15" w14:textId="77777777" w:rsidR="005E029B" w:rsidRPr="00A15D7D" w:rsidRDefault="005E029B" w:rsidP="00A16273">
      <w:pPr>
        <w:pStyle w:val="ListeParagraf"/>
        <w:numPr>
          <w:ilvl w:val="0"/>
          <w:numId w:val="2"/>
        </w:numPr>
        <w:tabs>
          <w:tab w:val="left" w:pos="386"/>
        </w:tabs>
        <w:spacing w:before="33"/>
        <w:ind w:left="426" w:right="117" w:hanging="214"/>
        <w:rPr>
          <w:rFonts w:ascii="Times New Roman" w:hAnsi="Times New Roman" w:cs="Times New Roman"/>
          <w:sz w:val="16"/>
          <w:szCs w:val="16"/>
        </w:rPr>
      </w:pPr>
      <w:r w:rsidRPr="00A15D7D">
        <w:rPr>
          <w:rFonts w:ascii="Times New Roman" w:hAnsi="Times New Roman" w:cs="Times New Roman"/>
          <w:sz w:val="16"/>
          <w:szCs w:val="16"/>
        </w:rPr>
        <w:t xml:space="preserve">Resmi numuneler için kurum görevlilerince mühürlenen resmi şahit numuneler bu görevlilerin onayı ile laboratuvarda kalır. Analiz sonucunun </w:t>
      </w:r>
      <w:r w:rsidR="00D22B75" w:rsidRPr="00A15D7D">
        <w:rPr>
          <w:rFonts w:ascii="Times New Roman" w:hAnsi="Times New Roman" w:cs="Times New Roman"/>
          <w:sz w:val="16"/>
          <w:szCs w:val="16"/>
        </w:rPr>
        <w:t>“Uygun”</w:t>
      </w:r>
      <w:r w:rsidRPr="00A15D7D">
        <w:rPr>
          <w:rFonts w:ascii="Times New Roman" w:hAnsi="Times New Roman" w:cs="Times New Roman"/>
          <w:sz w:val="16"/>
          <w:szCs w:val="16"/>
        </w:rPr>
        <w:t xml:space="preserve"> çıkması durumunda kurum bilgisi </w:t>
      </w:r>
      <w:r w:rsidR="002730B3" w:rsidRPr="00A15D7D">
        <w:rPr>
          <w:rFonts w:ascii="Times New Roman" w:hAnsi="Times New Roman" w:cs="Times New Roman"/>
          <w:sz w:val="16"/>
          <w:szCs w:val="16"/>
        </w:rPr>
        <w:t>dâhilinde</w:t>
      </w:r>
      <w:r w:rsidRPr="00A15D7D">
        <w:rPr>
          <w:rFonts w:ascii="Times New Roman" w:hAnsi="Times New Roman" w:cs="Times New Roman"/>
          <w:sz w:val="16"/>
          <w:szCs w:val="16"/>
        </w:rPr>
        <w:t xml:space="preserve"> resmi şahit numune firma yetkilisine imza karşılığında teslim edilir. Sonucun </w:t>
      </w:r>
      <w:r w:rsidR="00D22B75" w:rsidRPr="00A15D7D">
        <w:rPr>
          <w:rFonts w:ascii="Times New Roman" w:hAnsi="Times New Roman" w:cs="Times New Roman"/>
          <w:sz w:val="16"/>
          <w:szCs w:val="16"/>
        </w:rPr>
        <w:t>“Uygun Değil”</w:t>
      </w:r>
      <w:r w:rsidRPr="00A15D7D">
        <w:rPr>
          <w:rFonts w:ascii="Times New Roman" w:hAnsi="Times New Roman" w:cs="Times New Roman"/>
          <w:sz w:val="16"/>
          <w:szCs w:val="16"/>
        </w:rPr>
        <w:t xml:space="preserve"> çıkması durumunda ise Resmi kurumun vereceği talimat doğrultusunda işlem yapılır.</w:t>
      </w:r>
    </w:p>
    <w:p w14:paraId="1369A3A3" w14:textId="77777777" w:rsidR="00D22B75" w:rsidRPr="00A15D7D" w:rsidRDefault="00553DF3" w:rsidP="00A16273">
      <w:pPr>
        <w:pStyle w:val="ListeParagraf"/>
        <w:numPr>
          <w:ilvl w:val="0"/>
          <w:numId w:val="2"/>
        </w:numPr>
        <w:tabs>
          <w:tab w:val="left" w:pos="501"/>
        </w:tabs>
        <w:ind w:right="228"/>
        <w:rPr>
          <w:rFonts w:ascii="Times New Roman" w:hAnsi="Times New Roman" w:cs="Times New Roman"/>
          <w:sz w:val="16"/>
          <w:szCs w:val="16"/>
        </w:rPr>
      </w:pPr>
      <w:r w:rsidRPr="00A15D7D">
        <w:rPr>
          <w:rFonts w:ascii="Times New Roman" w:hAnsi="Times New Roman" w:cs="Times New Roman"/>
          <w:sz w:val="16"/>
          <w:szCs w:val="16"/>
        </w:rPr>
        <w:t>Laboratuvarımızın bulduğu deney sonuçları üzerinde ortaya çıkabilecek anlaşmazlıklarda; sonuçların doğrulanması maksadıyla artan numune üzerinden analiz tekrarlanır. Mikrobiyolojik analiz numunelerinden analiz tekrarı için numune ayrılmaz. Anlaşmazlığın devamı durumunda analizden geriye kalan numune müşteriye iade</w:t>
      </w:r>
      <w:r w:rsidRPr="00A15D7D">
        <w:rPr>
          <w:rFonts w:ascii="Times New Roman" w:hAnsi="Times New Roman" w:cs="Times New Roman"/>
          <w:spacing w:val="-10"/>
          <w:sz w:val="16"/>
          <w:szCs w:val="16"/>
        </w:rPr>
        <w:t xml:space="preserve"> </w:t>
      </w:r>
      <w:r w:rsidRPr="00A15D7D">
        <w:rPr>
          <w:rFonts w:ascii="Times New Roman" w:hAnsi="Times New Roman" w:cs="Times New Roman"/>
          <w:sz w:val="16"/>
          <w:szCs w:val="16"/>
        </w:rPr>
        <w:t>edilebilir.</w:t>
      </w:r>
    </w:p>
    <w:p w14:paraId="56B76D0B" w14:textId="77777777" w:rsidR="00D22B75" w:rsidRPr="00A15D7D" w:rsidRDefault="005E029B" w:rsidP="00A16273">
      <w:pPr>
        <w:pStyle w:val="ListeParagraf"/>
        <w:numPr>
          <w:ilvl w:val="0"/>
          <w:numId w:val="2"/>
        </w:numPr>
        <w:tabs>
          <w:tab w:val="left" w:pos="501"/>
        </w:tabs>
        <w:ind w:right="228"/>
        <w:rPr>
          <w:rFonts w:ascii="Times New Roman" w:hAnsi="Times New Roman" w:cs="Times New Roman"/>
          <w:sz w:val="16"/>
          <w:szCs w:val="16"/>
        </w:rPr>
      </w:pPr>
      <w:r w:rsidRPr="00A15D7D">
        <w:rPr>
          <w:rFonts w:ascii="Times New Roman" w:hAnsi="Times New Roman" w:cs="Times New Roman"/>
          <w:sz w:val="16"/>
          <w:szCs w:val="16"/>
        </w:rPr>
        <w:t>Laboratuvarda analiz tekrarı için ayrılan laboratuvar test miktarı numu</w:t>
      </w:r>
      <w:r w:rsidR="002730B3" w:rsidRPr="00A15D7D">
        <w:rPr>
          <w:rFonts w:ascii="Times New Roman" w:hAnsi="Times New Roman" w:cs="Times New Roman"/>
          <w:sz w:val="16"/>
          <w:szCs w:val="16"/>
        </w:rPr>
        <w:t xml:space="preserve">neleri </w:t>
      </w:r>
      <w:proofErr w:type="spellStart"/>
      <w:r w:rsidR="00797FE3" w:rsidRPr="00A15D7D">
        <w:rPr>
          <w:rFonts w:ascii="Times New Roman" w:hAnsi="Times New Roman" w:cs="Times New Roman"/>
          <w:sz w:val="16"/>
          <w:szCs w:val="16"/>
        </w:rPr>
        <w:t>mikotoksin</w:t>
      </w:r>
      <w:proofErr w:type="spellEnd"/>
      <w:r w:rsidR="002730B3" w:rsidRPr="00A15D7D">
        <w:rPr>
          <w:rFonts w:ascii="Times New Roman" w:hAnsi="Times New Roman" w:cs="Times New Roman"/>
          <w:sz w:val="16"/>
          <w:szCs w:val="16"/>
        </w:rPr>
        <w:t xml:space="preserve"> analizi için 1 ay v</w:t>
      </w:r>
      <w:r w:rsidR="00D22B75" w:rsidRPr="00A15D7D">
        <w:rPr>
          <w:rFonts w:ascii="Times New Roman" w:hAnsi="Times New Roman" w:cs="Times New Roman"/>
          <w:sz w:val="16"/>
          <w:szCs w:val="16"/>
        </w:rPr>
        <w:t>e k</w:t>
      </w:r>
      <w:r w:rsidR="005313B8" w:rsidRPr="00A15D7D">
        <w:rPr>
          <w:rFonts w:ascii="Times New Roman" w:hAnsi="Times New Roman" w:cs="Times New Roman"/>
          <w:sz w:val="16"/>
          <w:szCs w:val="16"/>
        </w:rPr>
        <w:t xml:space="preserve">imyasal analizler için </w:t>
      </w:r>
      <w:r w:rsidRPr="00A15D7D">
        <w:rPr>
          <w:rFonts w:ascii="Times New Roman" w:hAnsi="Times New Roman" w:cs="Times New Roman"/>
          <w:sz w:val="16"/>
          <w:szCs w:val="16"/>
        </w:rPr>
        <w:t>2 hafta saklanmaktadır. Müşteri</w:t>
      </w:r>
      <w:r w:rsidR="00043F50" w:rsidRPr="00A15D7D">
        <w:rPr>
          <w:rFonts w:ascii="Times New Roman" w:hAnsi="Times New Roman" w:cs="Times New Roman"/>
          <w:sz w:val="16"/>
          <w:szCs w:val="16"/>
        </w:rPr>
        <w:t>nin test tekrar numunesi getir</w:t>
      </w:r>
      <w:r w:rsidRPr="00A15D7D">
        <w:rPr>
          <w:rFonts w:ascii="Times New Roman" w:hAnsi="Times New Roman" w:cs="Times New Roman"/>
          <w:sz w:val="16"/>
          <w:szCs w:val="16"/>
        </w:rPr>
        <w:t>mesi halinde Analiz sonu</w:t>
      </w:r>
      <w:r w:rsidR="00553DF3" w:rsidRPr="00A15D7D">
        <w:rPr>
          <w:rFonts w:ascii="Times New Roman" w:hAnsi="Times New Roman" w:cs="Times New Roman"/>
          <w:sz w:val="16"/>
          <w:szCs w:val="16"/>
        </w:rPr>
        <w:t>cuna itiraz sü</w:t>
      </w:r>
      <w:r w:rsidR="002730B3" w:rsidRPr="00A15D7D">
        <w:rPr>
          <w:rFonts w:ascii="Times New Roman" w:hAnsi="Times New Roman" w:cs="Times New Roman"/>
          <w:sz w:val="16"/>
          <w:szCs w:val="16"/>
        </w:rPr>
        <w:t>res</w:t>
      </w:r>
      <w:r w:rsidR="00553DF3" w:rsidRPr="00A15D7D">
        <w:rPr>
          <w:rFonts w:ascii="Times New Roman" w:hAnsi="Times New Roman" w:cs="Times New Roman"/>
          <w:sz w:val="16"/>
          <w:szCs w:val="16"/>
        </w:rPr>
        <w:t>i de bu sü</w:t>
      </w:r>
      <w:r w:rsidRPr="00A15D7D">
        <w:rPr>
          <w:rFonts w:ascii="Times New Roman" w:hAnsi="Times New Roman" w:cs="Times New Roman"/>
          <w:sz w:val="16"/>
          <w:szCs w:val="16"/>
        </w:rPr>
        <w:t>re kadardır.</w:t>
      </w:r>
    </w:p>
    <w:p w14:paraId="55DF2E1D" w14:textId="77777777" w:rsidR="00A16273" w:rsidRPr="00A15D7D" w:rsidRDefault="00160CD7" w:rsidP="00A16273">
      <w:pPr>
        <w:pStyle w:val="ListeParagraf"/>
        <w:numPr>
          <w:ilvl w:val="0"/>
          <w:numId w:val="2"/>
        </w:numPr>
        <w:tabs>
          <w:tab w:val="left" w:pos="501"/>
        </w:tabs>
        <w:ind w:right="228"/>
        <w:rPr>
          <w:rFonts w:ascii="Times New Roman" w:hAnsi="Times New Roman" w:cs="Times New Roman"/>
          <w:sz w:val="16"/>
          <w:szCs w:val="16"/>
        </w:rPr>
      </w:pPr>
      <w:r w:rsidRPr="00A15D7D">
        <w:rPr>
          <w:rFonts w:ascii="Times New Roman" w:hAnsi="Times New Roman" w:cs="Times New Roman"/>
          <w:sz w:val="16"/>
          <w:szCs w:val="16"/>
        </w:rPr>
        <w:t>Numune kabul edildikten sonra müşterinin analizi iptal etmek istemesi durumunda eğer numunede kabul ve hazırlama işlemleri yapılmışsa analiz iptal edilir. Eğer numune analize alınmış ise ücret iade edilmez ve analiz sonucu müşteriye iletilir.</w:t>
      </w:r>
      <w:r w:rsidR="00A16273" w:rsidRPr="00A15D7D">
        <w:rPr>
          <w:rFonts w:ascii="Times New Roman" w:hAnsi="Times New Roman" w:cs="Times New Roman"/>
          <w:sz w:val="16"/>
          <w:szCs w:val="16"/>
        </w:rPr>
        <w:t xml:space="preserve"> </w:t>
      </w:r>
      <w:r w:rsidRPr="00A15D7D">
        <w:rPr>
          <w:rFonts w:ascii="Times New Roman" w:hAnsi="Times New Roman" w:cs="Times New Roman"/>
          <w:sz w:val="16"/>
          <w:szCs w:val="16"/>
        </w:rPr>
        <w:t>Laboratuvarımızın bulduğu deney sonuçları üzerinden ortaya çıkabilecek anlaşmazlıklarda analiz tekrar edilir.</w:t>
      </w:r>
      <w:r w:rsidR="002200C6" w:rsidRPr="00A15D7D">
        <w:rPr>
          <w:rFonts w:ascii="Times New Roman" w:hAnsi="Times New Roman" w:cs="Times New Roman"/>
          <w:sz w:val="16"/>
          <w:szCs w:val="16"/>
        </w:rPr>
        <w:t xml:space="preserve"> </w:t>
      </w:r>
      <w:r w:rsidRPr="00A15D7D">
        <w:rPr>
          <w:rFonts w:ascii="Times New Roman" w:hAnsi="Times New Roman" w:cs="Times New Roman"/>
          <w:sz w:val="16"/>
          <w:szCs w:val="16"/>
        </w:rPr>
        <w:t>Anlaşmazlığın devamı durumunda şahit numune masrafları haksız tarafça ödenmek koşulu ile her iki tarafın kabul ettiği ve TS EN ISO/IEC 17025 standardının şartlarını sağlayan hakem laboratuvara gönderilir.</w:t>
      </w:r>
    </w:p>
    <w:p w14:paraId="6DF8F6AF" w14:textId="77777777" w:rsidR="00D22B75" w:rsidRPr="00A15D7D" w:rsidRDefault="00A16273" w:rsidP="00A16273">
      <w:pPr>
        <w:pStyle w:val="ListeParagraf"/>
        <w:numPr>
          <w:ilvl w:val="0"/>
          <w:numId w:val="2"/>
        </w:numPr>
        <w:tabs>
          <w:tab w:val="left" w:pos="501"/>
        </w:tabs>
        <w:ind w:right="228"/>
        <w:rPr>
          <w:rFonts w:ascii="Times New Roman" w:hAnsi="Times New Roman" w:cs="Times New Roman"/>
          <w:sz w:val="16"/>
          <w:szCs w:val="16"/>
        </w:rPr>
      </w:pPr>
      <w:r w:rsidRPr="00A15D7D">
        <w:rPr>
          <w:rFonts w:ascii="Times New Roman" w:hAnsi="Times New Roman" w:cs="Times New Roman"/>
          <w:sz w:val="16"/>
          <w:szCs w:val="16"/>
        </w:rPr>
        <w:t>Laboratuvar faaliyetleri sırasında öngörülemeyen nedenlerden dolayı analiz sonucunun gecikmesi durumunu müşteri baştan kabul etmiş sayılır.</w:t>
      </w:r>
    </w:p>
    <w:p w14:paraId="031C83DA" w14:textId="77777777" w:rsidR="00D22B75" w:rsidRPr="00A15D7D" w:rsidRDefault="00A66BB4" w:rsidP="00A16273">
      <w:pPr>
        <w:pStyle w:val="ListeParagraf"/>
        <w:numPr>
          <w:ilvl w:val="0"/>
          <w:numId w:val="2"/>
        </w:numPr>
        <w:tabs>
          <w:tab w:val="left" w:pos="501"/>
        </w:tabs>
        <w:ind w:right="228"/>
        <w:rPr>
          <w:rFonts w:ascii="Times New Roman" w:hAnsi="Times New Roman" w:cs="Times New Roman"/>
          <w:sz w:val="16"/>
          <w:szCs w:val="16"/>
        </w:rPr>
      </w:pPr>
      <w:r w:rsidRPr="00A15D7D">
        <w:rPr>
          <w:rFonts w:ascii="Times New Roman" w:hAnsi="Times New Roman" w:cs="Times New Roman"/>
          <w:sz w:val="16"/>
          <w:szCs w:val="16"/>
        </w:rPr>
        <w:t xml:space="preserve">Kurumumuz müşteri ve müşteri temsilcilerinin talepleri durumunda </w:t>
      </w:r>
      <w:r w:rsidR="00D22B75" w:rsidRPr="00A15D7D">
        <w:rPr>
          <w:rFonts w:ascii="Times New Roman" w:hAnsi="Times New Roman" w:cs="Times New Roman"/>
          <w:sz w:val="16"/>
          <w:szCs w:val="16"/>
        </w:rPr>
        <w:t>“</w:t>
      </w:r>
      <w:r w:rsidRPr="00A15D7D">
        <w:rPr>
          <w:rFonts w:ascii="Times New Roman" w:hAnsi="Times New Roman" w:cs="Times New Roman"/>
          <w:sz w:val="16"/>
          <w:szCs w:val="16"/>
        </w:rPr>
        <w:t>Kurum Müdürü</w:t>
      </w:r>
      <w:r w:rsidR="00D22B75" w:rsidRPr="00A15D7D">
        <w:rPr>
          <w:rFonts w:ascii="Times New Roman" w:hAnsi="Times New Roman" w:cs="Times New Roman"/>
          <w:sz w:val="16"/>
          <w:szCs w:val="16"/>
        </w:rPr>
        <w:t>”</w:t>
      </w:r>
      <w:r w:rsidRPr="00A15D7D">
        <w:rPr>
          <w:rFonts w:ascii="Times New Roman" w:hAnsi="Times New Roman" w:cs="Times New Roman"/>
          <w:sz w:val="16"/>
          <w:szCs w:val="16"/>
        </w:rPr>
        <w:t>nün onayıyla yapılan deneylere diğer müşterilerin haklarını gizli tutarak tanık olmasına izin</w:t>
      </w:r>
      <w:r w:rsidRPr="00A15D7D">
        <w:rPr>
          <w:rFonts w:ascii="Times New Roman" w:hAnsi="Times New Roman" w:cs="Times New Roman"/>
          <w:spacing w:val="-12"/>
          <w:sz w:val="16"/>
          <w:szCs w:val="16"/>
        </w:rPr>
        <w:t xml:space="preserve"> </w:t>
      </w:r>
      <w:r w:rsidRPr="00A15D7D">
        <w:rPr>
          <w:rFonts w:ascii="Times New Roman" w:hAnsi="Times New Roman" w:cs="Times New Roman"/>
          <w:sz w:val="16"/>
          <w:szCs w:val="16"/>
        </w:rPr>
        <w:t>verir.</w:t>
      </w:r>
    </w:p>
    <w:p w14:paraId="77FAE170" w14:textId="77777777" w:rsidR="00D22B75" w:rsidRPr="00A15D7D" w:rsidRDefault="00DD6E65" w:rsidP="00A16273">
      <w:pPr>
        <w:pStyle w:val="ListeParagraf"/>
        <w:numPr>
          <w:ilvl w:val="0"/>
          <w:numId w:val="2"/>
        </w:numPr>
        <w:tabs>
          <w:tab w:val="left" w:pos="501"/>
        </w:tabs>
        <w:ind w:right="228"/>
        <w:rPr>
          <w:rFonts w:ascii="Times New Roman" w:hAnsi="Times New Roman" w:cs="Times New Roman"/>
          <w:sz w:val="16"/>
          <w:szCs w:val="16"/>
        </w:rPr>
      </w:pPr>
      <w:r w:rsidRPr="00A15D7D">
        <w:rPr>
          <w:rFonts w:ascii="Times New Roman" w:hAnsi="Times New Roman" w:cs="Times New Roman"/>
          <w:sz w:val="16"/>
          <w:szCs w:val="16"/>
        </w:rPr>
        <w:t>Elden teslimlerde Analiz Raporu teslim edilirken kimlik beyan edilmesi zorunludur. Kargo ile gönderilmesi istenmesi halinde kargo bedeli müşteriye aittir.</w:t>
      </w:r>
      <w:r w:rsidR="00043F50" w:rsidRPr="00A15D7D">
        <w:rPr>
          <w:rFonts w:ascii="Times New Roman" w:hAnsi="Times New Roman" w:cs="Times New Roman"/>
          <w:sz w:val="16"/>
          <w:szCs w:val="16"/>
        </w:rPr>
        <w:t xml:space="preserve"> Faks veya kargo ile gönderiminde doğabilecek müşteri gizliliğinin korunamamasından laboratuvarımız sorumlu</w:t>
      </w:r>
      <w:r w:rsidR="00043F50" w:rsidRPr="00A15D7D">
        <w:rPr>
          <w:rFonts w:ascii="Times New Roman" w:hAnsi="Times New Roman" w:cs="Times New Roman"/>
          <w:spacing w:val="-19"/>
          <w:sz w:val="16"/>
          <w:szCs w:val="16"/>
        </w:rPr>
        <w:t xml:space="preserve"> </w:t>
      </w:r>
      <w:r w:rsidR="00043F50" w:rsidRPr="00A15D7D">
        <w:rPr>
          <w:rFonts w:ascii="Times New Roman" w:hAnsi="Times New Roman" w:cs="Times New Roman"/>
          <w:sz w:val="16"/>
          <w:szCs w:val="16"/>
        </w:rPr>
        <w:t>değildir.</w:t>
      </w:r>
    </w:p>
    <w:p w14:paraId="6EA77C13" w14:textId="77777777" w:rsidR="00D22B75" w:rsidRPr="00A15D7D" w:rsidRDefault="00DD6E65" w:rsidP="00A16273">
      <w:pPr>
        <w:pStyle w:val="ListeParagraf"/>
        <w:numPr>
          <w:ilvl w:val="0"/>
          <w:numId w:val="2"/>
        </w:numPr>
        <w:tabs>
          <w:tab w:val="left" w:pos="501"/>
        </w:tabs>
        <w:ind w:right="228"/>
        <w:rPr>
          <w:rFonts w:ascii="Times New Roman" w:hAnsi="Times New Roman" w:cs="Times New Roman"/>
          <w:sz w:val="16"/>
          <w:szCs w:val="16"/>
        </w:rPr>
      </w:pPr>
      <w:r w:rsidRPr="00A15D7D">
        <w:rPr>
          <w:rFonts w:ascii="Times New Roman" w:hAnsi="Times New Roman" w:cs="Times New Roman"/>
          <w:sz w:val="16"/>
          <w:szCs w:val="16"/>
        </w:rPr>
        <w:t>Düzenlenecek analiz raporu adli ve idari işlemlerde ve reklam aracılığıyla</w:t>
      </w:r>
      <w:r w:rsidRPr="00A15D7D">
        <w:rPr>
          <w:rFonts w:ascii="Times New Roman" w:hAnsi="Times New Roman" w:cs="Times New Roman"/>
          <w:spacing w:val="-16"/>
          <w:sz w:val="16"/>
          <w:szCs w:val="16"/>
        </w:rPr>
        <w:t xml:space="preserve"> </w:t>
      </w:r>
      <w:r w:rsidRPr="00A15D7D">
        <w:rPr>
          <w:rFonts w:ascii="Times New Roman" w:hAnsi="Times New Roman" w:cs="Times New Roman"/>
          <w:sz w:val="16"/>
          <w:szCs w:val="16"/>
        </w:rPr>
        <w:t>kullanılamaz.</w:t>
      </w:r>
    </w:p>
    <w:p w14:paraId="2A4FD585" w14:textId="77777777" w:rsidR="00D22B75" w:rsidRPr="00A15D7D" w:rsidRDefault="00DD6E65" w:rsidP="00A16273">
      <w:pPr>
        <w:pStyle w:val="ListeParagraf"/>
        <w:numPr>
          <w:ilvl w:val="0"/>
          <w:numId w:val="2"/>
        </w:numPr>
        <w:tabs>
          <w:tab w:val="left" w:pos="501"/>
        </w:tabs>
        <w:ind w:right="228"/>
        <w:rPr>
          <w:rFonts w:ascii="Times New Roman" w:hAnsi="Times New Roman" w:cs="Times New Roman"/>
          <w:sz w:val="16"/>
          <w:szCs w:val="16"/>
        </w:rPr>
      </w:pPr>
      <w:r w:rsidRPr="00A15D7D">
        <w:rPr>
          <w:rFonts w:ascii="Times New Roman" w:hAnsi="Times New Roman" w:cs="Times New Roman"/>
          <w:sz w:val="16"/>
          <w:szCs w:val="16"/>
        </w:rPr>
        <w:t xml:space="preserve">Raporlandırma sonrasında müşteri 15 gün içerisinde yapılan analize itiraz edebilir. Analiz sonrası numunenin analize alınmasına engel bir durum bulunmadığı hallerde itiraz ettiği analiz için analiz ücretini öder ve bir dilekçe ile </w:t>
      </w:r>
      <w:r w:rsidR="003F4E57" w:rsidRPr="00A15D7D">
        <w:rPr>
          <w:rFonts w:ascii="Times New Roman" w:hAnsi="Times New Roman" w:cs="Times New Roman"/>
          <w:sz w:val="16"/>
          <w:szCs w:val="16"/>
        </w:rPr>
        <w:t>Şanlıurfa Gıda Kontrol Laboratuvar Müdürlüğü’ne</w:t>
      </w:r>
      <w:r w:rsidRPr="00A15D7D">
        <w:rPr>
          <w:rFonts w:ascii="Times New Roman" w:hAnsi="Times New Roman" w:cs="Times New Roman"/>
          <w:sz w:val="16"/>
          <w:szCs w:val="16"/>
        </w:rPr>
        <w:t xml:space="preserve"> isteğini</w:t>
      </w:r>
      <w:r w:rsidRPr="00A15D7D">
        <w:rPr>
          <w:rFonts w:ascii="Times New Roman" w:hAnsi="Times New Roman" w:cs="Times New Roman"/>
          <w:spacing w:val="-5"/>
          <w:sz w:val="16"/>
          <w:szCs w:val="16"/>
        </w:rPr>
        <w:t xml:space="preserve"> </w:t>
      </w:r>
      <w:r w:rsidRPr="00A15D7D">
        <w:rPr>
          <w:rFonts w:ascii="Times New Roman" w:hAnsi="Times New Roman" w:cs="Times New Roman"/>
          <w:sz w:val="16"/>
          <w:szCs w:val="16"/>
        </w:rPr>
        <w:t>bildirir.</w:t>
      </w:r>
    </w:p>
    <w:p w14:paraId="53BF2974" w14:textId="77777777" w:rsidR="00D22B75" w:rsidRPr="00A15D7D" w:rsidRDefault="00DD6E65" w:rsidP="00A16273">
      <w:pPr>
        <w:pStyle w:val="ListeParagraf"/>
        <w:numPr>
          <w:ilvl w:val="0"/>
          <w:numId w:val="2"/>
        </w:numPr>
        <w:tabs>
          <w:tab w:val="left" w:pos="501"/>
        </w:tabs>
        <w:ind w:right="228"/>
        <w:rPr>
          <w:rFonts w:ascii="Times New Roman" w:hAnsi="Times New Roman" w:cs="Times New Roman"/>
          <w:sz w:val="16"/>
          <w:szCs w:val="16"/>
        </w:rPr>
      </w:pPr>
      <w:r w:rsidRPr="00A15D7D">
        <w:rPr>
          <w:rFonts w:ascii="Times New Roman" w:hAnsi="Times New Roman" w:cs="Times New Roman"/>
          <w:sz w:val="16"/>
          <w:szCs w:val="16"/>
        </w:rPr>
        <w:t>Özel</w:t>
      </w:r>
      <w:r w:rsidRPr="00A15D7D">
        <w:rPr>
          <w:rFonts w:ascii="Times New Roman" w:hAnsi="Times New Roman" w:cs="Times New Roman"/>
          <w:spacing w:val="-26"/>
          <w:sz w:val="16"/>
          <w:szCs w:val="16"/>
        </w:rPr>
        <w:t xml:space="preserve"> </w:t>
      </w:r>
      <w:r w:rsidRPr="00A15D7D">
        <w:rPr>
          <w:rFonts w:ascii="Times New Roman" w:hAnsi="Times New Roman" w:cs="Times New Roman"/>
          <w:sz w:val="16"/>
          <w:szCs w:val="16"/>
        </w:rPr>
        <w:t>istek</w:t>
      </w:r>
      <w:r w:rsidRPr="00A15D7D">
        <w:rPr>
          <w:rFonts w:ascii="Times New Roman" w:hAnsi="Times New Roman" w:cs="Times New Roman"/>
          <w:spacing w:val="-26"/>
          <w:sz w:val="16"/>
          <w:szCs w:val="16"/>
        </w:rPr>
        <w:t xml:space="preserve"> </w:t>
      </w:r>
      <w:r w:rsidRPr="00A15D7D">
        <w:rPr>
          <w:rFonts w:ascii="Times New Roman" w:hAnsi="Times New Roman" w:cs="Times New Roman"/>
          <w:sz w:val="16"/>
          <w:szCs w:val="16"/>
        </w:rPr>
        <w:t>analiz</w:t>
      </w:r>
      <w:r w:rsidRPr="00A15D7D">
        <w:rPr>
          <w:rFonts w:ascii="Times New Roman" w:hAnsi="Times New Roman" w:cs="Times New Roman"/>
          <w:spacing w:val="-25"/>
          <w:sz w:val="16"/>
          <w:szCs w:val="16"/>
        </w:rPr>
        <w:t xml:space="preserve"> </w:t>
      </w:r>
      <w:r w:rsidRPr="00A15D7D">
        <w:rPr>
          <w:rFonts w:ascii="Times New Roman" w:hAnsi="Times New Roman" w:cs="Times New Roman"/>
          <w:sz w:val="16"/>
          <w:szCs w:val="16"/>
        </w:rPr>
        <w:t>raporlarında,</w:t>
      </w:r>
      <w:r w:rsidRPr="00A15D7D">
        <w:rPr>
          <w:rFonts w:ascii="Times New Roman" w:hAnsi="Times New Roman" w:cs="Times New Roman"/>
          <w:spacing w:val="-26"/>
          <w:sz w:val="16"/>
          <w:szCs w:val="16"/>
        </w:rPr>
        <w:t xml:space="preserve"> </w:t>
      </w:r>
      <w:r w:rsidRPr="00A15D7D">
        <w:rPr>
          <w:rFonts w:ascii="Times New Roman" w:hAnsi="Times New Roman" w:cs="Times New Roman"/>
          <w:sz w:val="16"/>
          <w:szCs w:val="16"/>
        </w:rPr>
        <w:t>uygunluk</w:t>
      </w:r>
      <w:r w:rsidRPr="00A15D7D">
        <w:rPr>
          <w:rFonts w:ascii="Times New Roman" w:hAnsi="Times New Roman" w:cs="Times New Roman"/>
          <w:spacing w:val="-26"/>
          <w:sz w:val="16"/>
          <w:szCs w:val="16"/>
        </w:rPr>
        <w:t xml:space="preserve"> </w:t>
      </w:r>
      <w:r w:rsidRPr="00A15D7D">
        <w:rPr>
          <w:rFonts w:ascii="Times New Roman" w:hAnsi="Times New Roman" w:cs="Times New Roman"/>
          <w:sz w:val="16"/>
          <w:szCs w:val="16"/>
        </w:rPr>
        <w:t>değerlendirme</w:t>
      </w:r>
      <w:r w:rsidRPr="00A15D7D">
        <w:rPr>
          <w:rFonts w:ascii="Times New Roman" w:hAnsi="Times New Roman" w:cs="Times New Roman"/>
          <w:spacing w:val="-27"/>
          <w:sz w:val="16"/>
          <w:szCs w:val="16"/>
        </w:rPr>
        <w:t xml:space="preserve"> </w:t>
      </w:r>
      <w:r w:rsidRPr="00A15D7D">
        <w:rPr>
          <w:rFonts w:ascii="Times New Roman" w:hAnsi="Times New Roman" w:cs="Times New Roman"/>
          <w:sz w:val="16"/>
          <w:szCs w:val="16"/>
        </w:rPr>
        <w:t>talebi</w:t>
      </w:r>
      <w:r w:rsidRPr="00A15D7D">
        <w:rPr>
          <w:rFonts w:ascii="Times New Roman" w:hAnsi="Times New Roman" w:cs="Times New Roman"/>
          <w:spacing w:val="-26"/>
          <w:sz w:val="16"/>
          <w:szCs w:val="16"/>
        </w:rPr>
        <w:t xml:space="preserve"> </w:t>
      </w:r>
      <w:r w:rsidRPr="00A15D7D">
        <w:rPr>
          <w:rFonts w:ascii="Times New Roman" w:hAnsi="Times New Roman" w:cs="Times New Roman"/>
          <w:sz w:val="16"/>
          <w:szCs w:val="16"/>
        </w:rPr>
        <w:t>varsa,</w:t>
      </w:r>
      <w:r w:rsidRPr="00A15D7D">
        <w:rPr>
          <w:rFonts w:ascii="Times New Roman" w:hAnsi="Times New Roman" w:cs="Times New Roman"/>
          <w:spacing w:val="-25"/>
          <w:sz w:val="16"/>
          <w:szCs w:val="16"/>
        </w:rPr>
        <w:t xml:space="preserve"> </w:t>
      </w:r>
      <w:r w:rsidRPr="00A15D7D">
        <w:rPr>
          <w:rFonts w:ascii="Times New Roman" w:hAnsi="Times New Roman" w:cs="Times New Roman"/>
          <w:sz w:val="16"/>
          <w:szCs w:val="16"/>
        </w:rPr>
        <w:t>ölçüm</w:t>
      </w:r>
      <w:r w:rsidRPr="00A15D7D">
        <w:rPr>
          <w:rFonts w:ascii="Times New Roman" w:hAnsi="Times New Roman" w:cs="Times New Roman"/>
          <w:spacing w:val="-26"/>
          <w:sz w:val="16"/>
          <w:szCs w:val="16"/>
        </w:rPr>
        <w:t xml:space="preserve"> </w:t>
      </w:r>
      <w:r w:rsidRPr="00A15D7D">
        <w:rPr>
          <w:rFonts w:ascii="Times New Roman" w:hAnsi="Times New Roman" w:cs="Times New Roman"/>
          <w:sz w:val="16"/>
          <w:szCs w:val="16"/>
        </w:rPr>
        <w:t>belirsizliği</w:t>
      </w:r>
      <w:r w:rsidRPr="00A15D7D">
        <w:rPr>
          <w:rFonts w:ascii="Times New Roman" w:hAnsi="Times New Roman" w:cs="Times New Roman"/>
          <w:spacing w:val="-25"/>
          <w:sz w:val="16"/>
          <w:szCs w:val="16"/>
        </w:rPr>
        <w:t xml:space="preserve"> </w:t>
      </w:r>
      <w:r w:rsidRPr="00A15D7D">
        <w:rPr>
          <w:rFonts w:ascii="Times New Roman" w:hAnsi="Times New Roman" w:cs="Times New Roman"/>
          <w:sz w:val="16"/>
          <w:szCs w:val="16"/>
        </w:rPr>
        <w:t>müşteri</w:t>
      </w:r>
      <w:r w:rsidRPr="00A15D7D">
        <w:rPr>
          <w:rFonts w:ascii="Times New Roman" w:hAnsi="Times New Roman" w:cs="Times New Roman"/>
          <w:spacing w:val="-26"/>
          <w:sz w:val="16"/>
          <w:szCs w:val="16"/>
        </w:rPr>
        <w:t xml:space="preserve"> </w:t>
      </w:r>
      <w:r w:rsidRPr="00A15D7D">
        <w:rPr>
          <w:rFonts w:ascii="Times New Roman" w:hAnsi="Times New Roman" w:cs="Times New Roman"/>
          <w:sz w:val="16"/>
          <w:szCs w:val="16"/>
        </w:rPr>
        <w:t>talebi</w:t>
      </w:r>
      <w:r w:rsidRPr="00A15D7D">
        <w:rPr>
          <w:rFonts w:ascii="Times New Roman" w:hAnsi="Times New Roman" w:cs="Times New Roman"/>
          <w:spacing w:val="-26"/>
          <w:sz w:val="16"/>
          <w:szCs w:val="16"/>
        </w:rPr>
        <w:t xml:space="preserve"> </w:t>
      </w:r>
      <w:r w:rsidRPr="00A15D7D">
        <w:rPr>
          <w:rFonts w:ascii="Times New Roman" w:hAnsi="Times New Roman" w:cs="Times New Roman"/>
          <w:sz w:val="16"/>
          <w:szCs w:val="16"/>
        </w:rPr>
        <w:t>doğrultusunda (+/-</w:t>
      </w:r>
      <w:r w:rsidRPr="00A15D7D">
        <w:rPr>
          <w:rFonts w:ascii="Times New Roman" w:hAnsi="Times New Roman" w:cs="Times New Roman"/>
          <w:spacing w:val="-28"/>
          <w:sz w:val="16"/>
          <w:szCs w:val="16"/>
        </w:rPr>
        <w:t xml:space="preserve"> </w:t>
      </w:r>
      <w:r w:rsidRPr="00A15D7D">
        <w:rPr>
          <w:rFonts w:ascii="Times New Roman" w:hAnsi="Times New Roman" w:cs="Times New Roman"/>
          <w:sz w:val="16"/>
          <w:szCs w:val="16"/>
        </w:rPr>
        <w:t>yönde</w:t>
      </w:r>
      <w:r w:rsidRPr="00A15D7D">
        <w:rPr>
          <w:rFonts w:ascii="Times New Roman" w:hAnsi="Times New Roman" w:cs="Times New Roman"/>
          <w:spacing w:val="-28"/>
          <w:sz w:val="16"/>
          <w:szCs w:val="16"/>
        </w:rPr>
        <w:t xml:space="preserve"> </w:t>
      </w:r>
      <w:r w:rsidRPr="00A15D7D">
        <w:rPr>
          <w:rFonts w:ascii="Times New Roman" w:hAnsi="Times New Roman" w:cs="Times New Roman"/>
          <w:sz w:val="16"/>
          <w:szCs w:val="16"/>
        </w:rPr>
        <w:t>veya</w:t>
      </w:r>
      <w:r w:rsidRPr="00A15D7D">
        <w:rPr>
          <w:rFonts w:ascii="Times New Roman" w:hAnsi="Times New Roman" w:cs="Times New Roman"/>
          <w:spacing w:val="-29"/>
          <w:sz w:val="16"/>
          <w:szCs w:val="16"/>
        </w:rPr>
        <w:t xml:space="preserve"> </w:t>
      </w:r>
      <w:r w:rsidRPr="00A15D7D">
        <w:rPr>
          <w:rFonts w:ascii="Times New Roman" w:hAnsi="Times New Roman" w:cs="Times New Roman"/>
          <w:sz w:val="16"/>
          <w:szCs w:val="16"/>
        </w:rPr>
        <w:t>ölçüm</w:t>
      </w:r>
      <w:r w:rsidRPr="00A15D7D">
        <w:rPr>
          <w:rFonts w:ascii="Times New Roman" w:hAnsi="Times New Roman" w:cs="Times New Roman"/>
          <w:spacing w:val="-27"/>
          <w:sz w:val="16"/>
          <w:szCs w:val="16"/>
        </w:rPr>
        <w:t xml:space="preserve"> </w:t>
      </w:r>
      <w:r w:rsidRPr="00A15D7D">
        <w:rPr>
          <w:rFonts w:ascii="Times New Roman" w:hAnsi="Times New Roman" w:cs="Times New Roman"/>
          <w:sz w:val="16"/>
          <w:szCs w:val="16"/>
        </w:rPr>
        <w:t>belirsizliği</w:t>
      </w:r>
      <w:r w:rsidRPr="00A15D7D">
        <w:rPr>
          <w:rFonts w:ascii="Times New Roman" w:hAnsi="Times New Roman" w:cs="Times New Roman"/>
          <w:spacing w:val="-26"/>
          <w:sz w:val="16"/>
          <w:szCs w:val="16"/>
        </w:rPr>
        <w:t xml:space="preserve"> </w:t>
      </w:r>
      <w:r w:rsidRPr="00A15D7D">
        <w:rPr>
          <w:rFonts w:ascii="Times New Roman" w:hAnsi="Times New Roman" w:cs="Times New Roman"/>
          <w:sz w:val="16"/>
          <w:szCs w:val="16"/>
        </w:rPr>
        <w:t>kullanılmadan)</w:t>
      </w:r>
      <w:r w:rsidRPr="00A15D7D">
        <w:rPr>
          <w:rFonts w:ascii="Times New Roman" w:hAnsi="Times New Roman" w:cs="Times New Roman"/>
          <w:spacing w:val="-28"/>
          <w:sz w:val="16"/>
          <w:szCs w:val="16"/>
        </w:rPr>
        <w:t xml:space="preserve"> </w:t>
      </w:r>
      <w:r w:rsidRPr="00A15D7D">
        <w:rPr>
          <w:rFonts w:ascii="Times New Roman" w:hAnsi="Times New Roman" w:cs="Times New Roman"/>
          <w:sz w:val="16"/>
          <w:szCs w:val="16"/>
        </w:rPr>
        <w:t>değerlendirme</w:t>
      </w:r>
      <w:r w:rsidRPr="00A15D7D">
        <w:rPr>
          <w:rFonts w:ascii="Times New Roman" w:hAnsi="Times New Roman" w:cs="Times New Roman"/>
          <w:spacing w:val="-28"/>
          <w:sz w:val="16"/>
          <w:szCs w:val="16"/>
        </w:rPr>
        <w:t xml:space="preserve"> </w:t>
      </w:r>
      <w:r w:rsidRPr="00A15D7D">
        <w:rPr>
          <w:rFonts w:ascii="Times New Roman" w:hAnsi="Times New Roman" w:cs="Times New Roman"/>
          <w:sz w:val="16"/>
          <w:szCs w:val="16"/>
        </w:rPr>
        <w:t>yapılır.</w:t>
      </w:r>
      <w:r w:rsidRPr="00A15D7D">
        <w:rPr>
          <w:rFonts w:ascii="Times New Roman" w:hAnsi="Times New Roman" w:cs="Times New Roman"/>
          <w:spacing w:val="-27"/>
          <w:sz w:val="16"/>
          <w:szCs w:val="16"/>
        </w:rPr>
        <w:t xml:space="preserve"> </w:t>
      </w:r>
      <w:r w:rsidRPr="00A15D7D">
        <w:rPr>
          <w:rFonts w:ascii="Times New Roman" w:hAnsi="Times New Roman" w:cs="Times New Roman"/>
          <w:sz w:val="16"/>
          <w:szCs w:val="16"/>
        </w:rPr>
        <w:t>Ölçüm</w:t>
      </w:r>
      <w:r w:rsidRPr="00A15D7D">
        <w:rPr>
          <w:rFonts w:ascii="Times New Roman" w:hAnsi="Times New Roman" w:cs="Times New Roman"/>
          <w:spacing w:val="-27"/>
          <w:sz w:val="16"/>
          <w:szCs w:val="16"/>
        </w:rPr>
        <w:t xml:space="preserve"> </w:t>
      </w:r>
      <w:r w:rsidRPr="00A15D7D">
        <w:rPr>
          <w:rFonts w:ascii="Times New Roman" w:hAnsi="Times New Roman" w:cs="Times New Roman"/>
          <w:sz w:val="16"/>
          <w:szCs w:val="16"/>
        </w:rPr>
        <w:t>belirsizliğinin</w:t>
      </w:r>
      <w:r w:rsidRPr="00A15D7D">
        <w:rPr>
          <w:rFonts w:ascii="Times New Roman" w:hAnsi="Times New Roman" w:cs="Times New Roman"/>
          <w:spacing w:val="-28"/>
          <w:sz w:val="16"/>
          <w:szCs w:val="16"/>
        </w:rPr>
        <w:t xml:space="preserve"> </w:t>
      </w:r>
      <w:r w:rsidRPr="00A15D7D">
        <w:rPr>
          <w:rFonts w:ascii="Times New Roman" w:hAnsi="Times New Roman" w:cs="Times New Roman"/>
          <w:sz w:val="16"/>
          <w:szCs w:val="16"/>
        </w:rPr>
        <w:t>kullanımı</w:t>
      </w:r>
      <w:r w:rsidRPr="00A15D7D">
        <w:rPr>
          <w:rFonts w:ascii="Times New Roman" w:hAnsi="Times New Roman" w:cs="Times New Roman"/>
          <w:spacing w:val="-28"/>
          <w:sz w:val="16"/>
          <w:szCs w:val="16"/>
        </w:rPr>
        <w:t xml:space="preserve"> </w:t>
      </w:r>
      <w:r w:rsidRPr="00A15D7D">
        <w:rPr>
          <w:rFonts w:ascii="Times New Roman" w:hAnsi="Times New Roman" w:cs="Times New Roman"/>
          <w:sz w:val="16"/>
          <w:szCs w:val="16"/>
        </w:rPr>
        <w:t>ile</w:t>
      </w:r>
      <w:r w:rsidRPr="00A15D7D">
        <w:rPr>
          <w:rFonts w:ascii="Times New Roman" w:hAnsi="Times New Roman" w:cs="Times New Roman"/>
          <w:spacing w:val="-27"/>
          <w:sz w:val="16"/>
          <w:szCs w:val="16"/>
        </w:rPr>
        <w:t xml:space="preserve"> </w:t>
      </w:r>
      <w:r w:rsidRPr="00A15D7D">
        <w:rPr>
          <w:rFonts w:ascii="Times New Roman" w:hAnsi="Times New Roman" w:cs="Times New Roman"/>
          <w:sz w:val="16"/>
          <w:szCs w:val="16"/>
        </w:rPr>
        <w:t>ilgili</w:t>
      </w:r>
      <w:r w:rsidRPr="00A15D7D">
        <w:rPr>
          <w:rFonts w:ascii="Times New Roman" w:hAnsi="Times New Roman" w:cs="Times New Roman"/>
          <w:spacing w:val="-28"/>
          <w:sz w:val="16"/>
          <w:szCs w:val="16"/>
        </w:rPr>
        <w:t xml:space="preserve"> </w:t>
      </w:r>
      <w:r w:rsidRPr="00A15D7D">
        <w:rPr>
          <w:rFonts w:ascii="Times New Roman" w:hAnsi="Times New Roman" w:cs="Times New Roman"/>
          <w:sz w:val="16"/>
          <w:szCs w:val="16"/>
        </w:rPr>
        <w:t>bir</w:t>
      </w:r>
      <w:r w:rsidRPr="00A15D7D">
        <w:rPr>
          <w:rFonts w:ascii="Times New Roman" w:hAnsi="Times New Roman" w:cs="Times New Roman"/>
          <w:spacing w:val="-28"/>
          <w:sz w:val="16"/>
          <w:szCs w:val="16"/>
        </w:rPr>
        <w:t xml:space="preserve"> </w:t>
      </w:r>
      <w:r w:rsidRPr="00A15D7D">
        <w:rPr>
          <w:rFonts w:ascii="Times New Roman" w:hAnsi="Times New Roman" w:cs="Times New Roman"/>
          <w:sz w:val="16"/>
          <w:szCs w:val="16"/>
        </w:rPr>
        <w:t>talebi yok ise uygunluk değerlendirmesi yapılırken ölçüm belirsizliği yasal mevzuata göre kullanılır. Talep edilen analiz sonucunun</w:t>
      </w:r>
      <w:r w:rsidRPr="00A15D7D">
        <w:rPr>
          <w:rFonts w:ascii="Times New Roman" w:hAnsi="Times New Roman" w:cs="Times New Roman"/>
          <w:spacing w:val="-13"/>
          <w:sz w:val="16"/>
          <w:szCs w:val="16"/>
        </w:rPr>
        <w:t xml:space="preserve"> </w:t>
      </w:r>
      <w:r w:rsidRPr="00A15D7D">
        <w:rPr>
          <w:rFonts w:ascii="Times New Roman" w:hAnsi="Times New Roman" w:cs="Times New Roman"/>
          <w:sz w:val="16"/>
          <w:szCs w:val="16"/>
        </w:rPr>
        <w:t>değerlendirilmesi</w:t>
      </w:r>
      <w:r w:rsidRPr="00A15D7D">
        <w:rPr>
          <w:rFonts w:ascii="Times New Roman" w:hAnsi="Times New Roman" w:cs="Times New Roman"/>
          <w:spacing w:val="-13"/>
          <w:sz w:val="16"/>
          <w:szCs w:val="16"/>
        </w:rPr>
        <w:t xml:space="preserve"> </w:t>
      </w:r>
      <w:r w:rsidRPr="00A15D7D">
        <w:rPr>
          <w:rFonts w:ascii="Times New Roman" w:hAnsi="Times New Roman" w:cs="Times New Roman"/>
          <w:sz w:val="16"/>
          <w:szCs w:val="16"/>
        </w:rPr>
        <w:t>ile</w:t>
      </w:r>
      <w:r w:rsidRPr="00A15D7D">
        <w:rPr>
          <w:rFonts w:ascii="Times New Roman" w:hAnsi="Times New Roman" w:cs="Times New Roman"/>
          <w:spacing w:val="-14"/>
          <w:sz w:val="16"/>
          <w:szCs w:val="16"/>
        </w:rPr>
        <w:t xml:space="preserve"> </w:t>
      </w:r>
      <w:r w:rsidRPr="00A15D7D">
        <w:rPr>
          <w:rFonts w:ascii="Times New Roman" w:hAnsi="Times New Roman" w:cs="Times New Roman"/>
          <w:sz w:val="16"/>
          <w:szCs w:val="16"/>
        </w:rPr>
        <w:t>ilgili</w:t>
      </w:r>
      <w:r w:rsidRPr="00A15D7D">
        <w:rPr>
          <w:rFonts w:ascii="Times New Roman" w:hAnsi="Times New Roman" w:cs="Times New Roman"/>
          <w:spacing w:val="-12"/>
          <w:sz w:val="16"/>
          <w:szCs w:val="16"/>
        </w:rPr>
        <w:t xml:space="preserve"> </w:t>
      </w:r>
      <w:r w:rsidRPr="00A15D7D">
        <w:rPr>
          <w:rFonts w:ascii="Times New Roman" w:hAnsi="Times New Roman" w:cs="Times New Roman"/>
          <w:sz w:val="16"/>
          <w:szCs w:val="16"/>
        </w:rPr>
        <w:t>yasal</w:t>
      </w:r>
      <w:r w:rsidRPr="00A15D7D">
        <w:rPr>
          <w:rFonts w:ascii="Times New Roman" w:hAnsi="Times New Roman" w:cs="Times New Roman"/>
          <w:spacing w:val="-11"/>
          <w:sz w:val="16"/>
          <w:szCs w:val="16"/>
        </w:rPr>
        <w:t xml:space="preserve"> </w:t>
      </w:r>
      <w:r w:rsidRPr="00A15D7D">
        <w:rPr>
          <w:rFonts w:ascii="Times New Roman" w:hAnsi="Times New Roman" w:cs="Times New Roman"/>
          <w:sz w:val="16"/>
          <w:szCs w:val="16"/>
        </w:rPr>
        <w:t>mevzuat</w:t>
      </w:r>
      <w:r w:rsidRPr="00A15D7D">
        <w:rPr>
          <w:rFonts w:ascii="Times New Roman" w:hAnsi="Times New Roman" w:cs="Times New Roman"/>
          <w:spacing w:val="-12"/>
          <w:sz w:val="16"/>
          <w:szCs w:val="16"/>
        </w:rPr>
        <w:t xml:space="preserve"> </w:t>
      </w:r>
      <w:r w:rsidRPr="00A15D7D">
        <w:rPr>
          <w:rFonts w:ascii="Times New Roman" w:hAnsi="Times New Roman" w:cs="Times New Roman"/>
          <w:sz w:val="16"/>
          <w:szCs w:val="16"/>
        </w:rPr>
        <w:t>mevcut</w:t>
      </w:r>
      <w:r w:rsidRPr="00A15D7D">
        <w:rPr>
          <w:rFonts w:ascii="Times New Roman" w:hAnsi="Times New Roman" w:cs="Times New Roman"/>
          <w:spacing w:val="-10"/>
          <w:sz w:val="16"/>
          <w:szCs w:val="16"/>
        </w:rPr>
        <w:t xml:space="preserve"> </w:t>
      </w:r>
      <w:r w:rsidRPr="00A15D7D">
        <w:rPr>
          <w:rFonts w:ascii="Times New Roman" w:hAnsi="Times New Roman" w:cs="Times New Roman"/>
          <w:sz w:val="16"/>
          <w:szCs w:val="16"/>
        </w:rPr>
        <w:t>değil</w:t>
      </w:r>
      <w:r w:rsidRPr="00A15D7D">
        <w:rPr>
          <w:rFonts w:ascii="Times New Roman" w:hAnsi="Times New Roman" w:cs="Times New Roman"/>
          <w:spacing w:val="-12"/>
          <w:sz w:val="16"/>
          <w:szCs w:val="16"/>
        </w:rPr>
        <w:t xml:space="preserve"> </w:t>
      </w:r>
      <w:r w:rsidRPr="00A15D7D">
        <w:rPr>
          <w:rFonts w:ascii="Times New Roman" w:hAnsi="Times New Roman" w:cs="Times New Roman"/>
          <w:sz w:val="16"/>
          <w:szCs w:val="16"/>
        </w:rPr>
        <w:t>ise</w:t>
      </w:r>
      <w:r w:rsidRPr="00A15D7D">
        <w:rPr>
          <w:rFonts w:ascii="Times New Roman" w:hAnsi="Times New Roman" w:cs="Times New Roman"/>
          <w:spacing w:val="-12"/>
          <w:sz w:val="16"/>
          <w:szCs w:val="16"/>
        </w:rPr>
        <w:t xml:space="preserve"> </w:t>
      </w:r>
      <w:r w:rsidRPr="00A15D7D">
        <w:rPr>
          <w:rFonts w:ascii="Times New Roman" w:hAnsi="Times New Roman" w:cs="Times New Roman"/>
          <w:sz w:val="16"/>
          <w:szCs w:val="16"/>
        </w:rPr>
        <w:t>değerlendirme</w:t>
      </w:r>
      <w:r w:rsidRPr="00A15D7D">
        <w:rPr>
          <w:rFonts w:ascii="Times New Roman" w:hAnsi="Times New Roman" w:cs="Times New Roman"/>
          <w:spacing w:val="-14"/>
          <w:sz w:val="16"/>
          <w:szCs w:val="16"/>
        </w:rPr>
        <w:t xml:space="preserve"> </w:t>
      </w:r>
      <w:r w:rsidRPr="00A15D7D">
        <w:rPr>
          <w:rFonts w:ascii="Times New Roman" w:hAnsi="Times New Roman" w:cs="Times New Roman"/>
          <w:sz w:val="16"/>
          <w:szCs w:val="16"/>
        </w:rPr>
        <w:t>yapılmaz.</w:t>
      </w:r>
    </w:p>
    <w:p w14:paraId="67A634AF" w14:textId="77777777" w:rsidR="003F4E57" w:rsidRPr="00A15D7D" w:rsidRDefault="00325DDE" w:rsidP="00A16273">
      <w:pPr>
        <w:pStyle w:val="ListeParagraf"/>
        <w:tabs>
          <w:tab w:val="left" w:pos="501"/>
        </w:tabs>
        <w:ind w:left="385" w:right="228"/>
        <w:rPr>
          <w:rFonts w:ascii="Times New Roman" w:hAnsi="Times New Roman" w:cs="Times New Roman"/>
          <w:sz w:val="16"/>
          <w:szCs w:val="16"/>
        </w:rPr>
      </w:pPr>
      <w:r w:rsidRPr="00A15D7D">
        <w:rPr>
          <w:rFonts w:ascii="Times New Roman" w:hAnsi="Times New Roman" w:cs="Times New Roman"/>
          <w:sz w:val="16"/>
          <w:szCs w:val="16"/>
        </w:rPr>
        <w:t>Müşterinin Ölçü</w:t>
      </w:r>
      <w:r w:rsidR="00FC2BD4" w:rsidRPr="00A15D7D">
        <w:rPr>
          <w:rFonts w:ascii="Times New Roman" w:hAnsi="Times New Roman" w:cs="Times New Roman"/>
          <w:sz w:val="16"/>
          <w:szCs w:val="16"/>
        </w:rPr>
        <w:t>m Belirsizliği Kullanım Talebi:</w:t>
      </w:r>
    </w:p>
    <w:p w14:paraId="6E400CD7" w14:textId="77777777" w:rsidR="003F4E57" w:rsidRPr="00A15D7D" w:rsidRDefault="00DD6E65" w:rsidP="00A16273">
      <w:pPr>
        <w:pStyle w:val="ListeParagraf"/>
        <w:numPr>
          <w:ilvl w:val="0"/>
          <w:numId w:val="2"/>
        </w:numPr>
        <w:tabs>
          <w:tab w:val="left" w:pos="501"/>
        </w:tabs>
        <w:ind w:right="228"/>
        <w:rPr>
          <w:rFonts w:ascii="Times New Roman" w:hAnsi="Times New Roman" w:cs="Times New Roman"/>
          <w:sz w:val="16"/>
          <w:szCs w:val="16"/>
        </w:rPr>
      </w:pPr>
      <w:r w:rsidRPr="00A15D7D">
        <w:rPr>
          <w:rFonts w:ascii="Times New Roman" w:hAnsi="Times New Roman" w:cs="Times New Roman"/>
          <w:sz w:val="16"/>
          <w:szCs w:val="16"/>
        </w:rPr>
        <w:t>Müşteriye</w:t>
      </w:r>
      <w:r w:rsidRPr="00A15D7D">
        <w:rPr>
          <w:rFonts w:ascii="Times New Roman" w:hAnsi="Times New Roman" w:cs="Times New Roman"/>
          <w:spacing w:val="-11"/>
          <w:sz w:val="16"/>
          <w:szCs w:val="16"/>
        </w:rPr>
        <w:t xml:space="preserve"> </w:t>
      </w:r>
      <w:r w:rsidRPr="00A15D7D">
        <w:rPr>
          <w:rFonts w:ascii="Times New Roman" w:hAnsi="Times New Roman" w:cs="Times New Roman"/>
          <w:sz w:val="16"/>
          <w:szCs w:val="16"/>
        </w:rPr>
        <w:t>ait</w:t>
      </w:r>
      <w:r w:rsidRPr="00A15D7D">
        <w:rPr>
          <w:rFonts w:ascii="Times New Roman" w:hAnsi="Times New Roman" w:cs="Times New Roman"/>
          <w:spacing w:val="-8"/>
          <w:sz w:val="16"/>
          <w:szCs w:val="16"/>
        </w:rPr>
        <w:t xml:space="preserve"> </w:t>
      </w:r>
      <w:r w:rsidRPr="00A15D7D">
        <w:rPr>
          <w:rFonts w:ascii="Times New Roman" w:hAnsi="Times New Roman" w:cs="Times New Roman"/>
          <w:sz w:val="16"/>
          <w:szCs w:val="16"/>
        </w:rPr>
        <w:t>bilgiler</w:t>
      </w:r>
      <w:r w:rsidRPr="00A15D7D">
        <w:rPr>
          <w:rFonts w:ascii="Times New Roman" w:hAnsi="Times New Roman" w:cs="Times New Roman"/>
          <w:spacing w:val="-9"/>
          <w:sz w:val="16"/>
          <w:szCs w:val="16"/>
        </w:rPr>
        <w:t xml:space="preserve"> </w:t>
      </w:r>
      <w:r w:rsidRPr="00A15D7D">
        <w:rPr>
          <w:rFonts w:ascii="Times New Roman" w:hAnsi="Times New Roman" w:cs="Times New Roman"/>
          <w:sz w:val="16"/>
          <w:szCs w:val="16"/>
        </w:rPr>
        <w:t>kamuya</w:t>
      </w:r>
      <w:r w:rsidRPr="00A15D7D">
        <w:rPr>
          <w:rFonts w:ascii="Times New Roman" w:hAnsi="Times New Roman" w:cs="Times New Roman"/>
          <w:spacing w:val="-8"/>
          <w:sz w:val="16"/>
          <w:szCs w:val="16"/>
        </w:rPr>
        <w:t xml:space="preserve"> </w:t>
      </w:r>
      <w:r w:rsidRPr="00A15D7D">
        <w:rPr>
          <w:rFonts w:ascii="Times New Roman" w:hAnsi="Times New Roman" w:cs="Times New Roman"/>
          <w:sz w:val="16"/>
          <w:szCs w:val="16"/>
        </w:rPr>
        <w:t>açık</w:t>
      </w:r>
      <w:r w:rsidRPr="00A15D7D">
        <w:rPr>
          <w:rFonts w:ascii="Times New Roman" w:hAnsi="Times New Roman" w:cs="Times New Roman"/>
          <w:spacing w:val="-11"/>
          <w:sz w:val="16"/>
          <w:szCs w:val="16"/>
        </w:rPr>
        <w:t xml:space="preserve"> </w:t>
      </w:r>
      <w:r w:rsidRPr="00A15D7D">
        <w:rPr>
          <w:rFonts w:ascii="Times New Roman" w:hAnsi="Times New Roman" w:cs="Times New Roman"/>
          <w:sz w:val="16"/>
          <w:szCs w:val="16"/>
        </w:rPr>
        <w:t>hale</w:t>
      </w:r>
      <w:r w:rsidRPr="00A15D7D">
        <w:rPr>
          <w:rFonts w:ascii="Times New Roman" w:hAnsi="Times New Roman" w:cs="Times New Roman"/>
          <w:spacing w:val="-9"/>
          <w:sz w:val="16"/>
          <w:szCs w:val="16"/>
        </w:rPr>
        <w:t xml:space="preserve"> </w:t>
      </w:r>
      <w:r w:rsidRPr="00A15D7D">
        <w:rPr>
          <w:rFonts w:ascii="Times New Roman" w:hAnsi="Times New Roman" w:cs="Times New Roman"/>
          <w:sz w:val="16"/>
          <w:szCs w:val="16"/>
        </w:rPr>
        <w:t>getirilmeden</w:t>
      </w:r>
      <w:r w:rsidRPr="00A15D7D">
        <w:rPr>
          <w:rFonts w:ascii="Times New Roman" w:hAnsi="Times New Roman" w:cs="Times New Roman"/>
          <w:spacing w:val="-9"/>
          <w:sz w:val="16"/>
          <w:szCs w:val="16"/>
        </w:rPr>
        <w:t xml:space="preserve"> </w:t>
      </w:r>
      <w:r w:rsidRPr="00A15D7D">
        <w:rPr>
          <w:rFonts w:ascii="Times New Roman" w:hAnsi="Times New Roman" w:cs="Times New Roman"/>
          <w:sz w:val="16"/>
          <w:szCs w:val="16"/>
        </w:rPr>
        <w:t>önce</w:t>
      </w:r>
      <w:r w:rsidRPr="00A15D7D">
        <w:rPr>
          <w:rFonts w:ascii="Times New Roman" w:hAnsi="Times New Roman" w:cs="Times New Roman"/>
          <w:spacing w:val="-9"/>
          <w:sz w:val="16"/>
          <w:szCs w:val="16"/>
        </w:rPr>
        <w:t xml:space="preserve"> </w:t>
      </w:r>
      <w:r w:rsidRPr="00A15D7D">
        <w:rPr>
          <w:rFonts w:ascii="Times New Roman" w:hAnsi="Times New Roman" w:cs="Times New Roman"/>
          <w:sz w:val="16"/>
          <w:szCs w:val="16"/>
        </w:rPr>
        <w:t>müşteri</w:t>
      </w:r>
      <w:r w:rsidRPr="00A15D7D">
        <w:rPr>
          <w:rFonts w:ascii="Times New Roman" w:hAnsi="Times New Roman" w:cs="Times New Roman"/>
          <w:spacing w:val="-8"/>
          <w:sz w:val="16"/>
          <w:szCs w:val="16"/>
        </w:rPr>
        <w:t xml:space="preserve"> </w:t>
      </w:r>
      <w:r w:rsidRPr="00A15D7D">
        <w:rPr>
          <w:rFonts w:ascii="Times New Roman" w:hAnsi="Times New Roman" w:cs="Times New Roman"/>
          <w:sz w:val="16"/>
          <w:szCs w:val="16"/>
        </w:rPr>
        <w:t>bilgilendirilir.</w:t>
      </w:r>
    </w:p>
    <w:p w14:paraId="2A398A32" w14:textId="77777777" w:rsidR="003F4E57" w:rsidRPr="00A15D7D" w:rsidRDefault="00DD6E65" w:rsidP="00A16273">
      <w:pPr>
        <w:pStyle w:val="ListeParagraf"/>
        <w:numPr>
          <w:ilvl w:val="0"/>
          <w:numId w:val="2"/>
        </w:numPr>
        <w:tabs>
          <w:tab w:val="left" w:pos="501"/>
        </w:tabs>
        <w:ind w:right="228"/>
        <w:rPr>
          <w:rFonts w:ascii="Times New Roman" w:hAnsi="Times New Roman" w:cs="Times New Roman"/>
          <w:sz w:val="16"/>
          <w:szCs w:val="16"/>
        </w:rPr>
      </w:pPr>
      <w:r w:rsidRPr="00A15D7D">
        <w:rPr>
          <w:rFonts w:ascii="Times New Roman" w:hAnsi="Times New Roman" w:cs="Times New Roman"/>
          <w:sz w:val="16"/>
          <w:szCs w:val="16"/>
        </w:rPr>
        <w:t>Yasal otorite müşterinin haberi olmadan müşteriye ait bilgilere ulaşmak isterse, laboratuvar müşteriye haber vermeden yasal otorite ile</w:t>
      </w:r>
      <w:r w:rsidRPr="00A15D7D">
        <w:rPr>
          <w:rFonts w:ascii="Times New Roman" w:hAnsi="Times New Roman" w:cs="Times New Roman"/>
          <w:spacing w:val="-19"/>
          <w:sz w:val="16"/>
          <w:szCs w:val="16"/>
        </w:rPr>
        <w:t xml:space="preserve"> </w:t>
      </w:r>
      <w:r w:rsidRPr="00A15D7D">
        <w:rPr>
          <w:rFonts w:ascii="Times New Roman" w:hAnsi="Times New Roman" w:cs="Times New Roman"/>
          <w:sz w:val="16"/>
          <w:szCs w:val="16"/>
        </w:rPr>
        <w:t>paylaşabilir.</w:t>
      </w:r>
    </w:p>
    <w:p w14:paraId="7C775DD4" w14:textId="77777777" w:rsidR="00B23BD2" w:rsidRPr="00A15D7D" w:rsidRDefault="00DD6E65" w:rsidP="00A16273">
      <w:pPr>
        <w:pStyle w:val="ListeParagraf"/>
        <w:numPr>
          <w:ilvl w:val="0"/>
          <w:numId w:val="2"/>
        </w:numPr>
        <w:tabs>
          <w:tab w:val="left" w:pos="501"/>
        </w:tabs>
        <w:ind w:right="228"/>
        <w:rPr>
          <w:rFonts w:ascii="Times New Roman" w:hAnsi="Times New Roman" w:cs="Times New Roman"/>
          <w:sz w:val="16"/>
          <w:szCs w:val="16"/>
        </w:rPr>
      </w:pPr>
      <w:r w:rsidRPr="00A15D7D">
        <w:rPr>
          <w:rFonts w:ascii="Times New Roman" w:hAnsi="Times New Roman" w:cs="Times New Roman"/>
          <w:sz w:val="16"/>
          <w:szCs w:val="16"/>
        </w:rPr>
        <w:t>Teklifimizi kabul etmeniz durumunda bu formun onay k</w:t>
      </w:r>
      <w:r w:rsidR="003B5CD9" w:rsidRPr="00A15D7D">
        <w:rPr>
          <w:rFonts w:ascii="Times New Roman" w:hAnsi="Times New Roman" w:cs="Times New Roman"/>
          <w:sz w:val="16"/>
          <w:szCs w:val="16"/>
        </w:rPr>
        <w:t>ısmını imzalayıp 0 414 313 59 98</w:t>
      </w:r>
      <w:r w:rsidRPr="00A15D7D">
        <w:rPr>
          <w:rFonts w:ascii="Times New Roman" w:hAnsi="Times New Roman" w:cs="Times New Roman"/>
          <w:sz w:val="16"/>
          <w:szCs w:val="16"/>
        </w:rPr>
        <w:t>’ye fakslayınız veya elden teslim ediniz.</w:t>
      </w:r>
    </w:p>
    <w:p w14:paraId="0A577AAA" w14:textId="77777777" w:rsidR="00B23BD2" w:rsidRPr="00A15D7D" w:rsidRDefault="00DD6E65" w:rsidP="00A16273">
      <w:pPr>
        <w:pStyle w:val="GvdeMetni"/>
        <w:spacing w:before="78"/>
        <w:ind w:left="212" w:right="51" w:firstLine="720"/>
        <w:jc w:val="both"/>
        <w:rPr>
          <w:rFonts w:ascii="Times New Roman" w:hAnsi="Times New Roman" w:cs="Times New Roman"/>
          <w:sz w:val="16"/>
          <w:szCs w:val="16"/>
        </w:rPr>
      </w:pPr>
      <w:r w:rsidRPr="00A15D7D">
        <w:rPr>
          <w:rFonts w:ascii="Times New Roman" w:hAnsi="Times New Roman" w:cs="Times New Roman"/>
          <w:sz w:val="16"/>
          <w:szCs w:val="16"/>
        </w:rPr>
        <w:t xml:space="preserve">Yukarıdaki maddeleri ve hizmet esaslarını okudum. </w:t>
      </w:r>
      <w:r w:rsidR="003B5CD9" w:rsidRPr="00A15D7D">
        <w:rPr>
          <w:rFonts w:ascii="Times New Roman" w:hAnsi="Times New Roman" w:cs="Times New Roman"/>
          <w:sz w:val="16"/>
          <w:szCs w:val="16"/>
        </w:rPr>
        <w:t>Şanlıurfa</w:t>
      </w:r>
      <w:r w:rsidRPr="00A15D7D">
        <w:rPr>
          <w:rFonts w:ascii="Times New Roman" w:hAnsi="Times New Roman" w:cs="Times New Roman"/>
          <w:sz w:val="16"/>
          <w:szCs w:val="16"/>
        </w:rPr>
        <w:t xml:space="preserve"> </w:t>
      </w:r>
      <w:r w:rsidR="003F4E57" w:rsidRPr="00A15D7D">
        <w:rPr>
          <w:rFonts w:ascii="Times New Roman" w:hAnsi="Times New Roman" w:cs="Times New Roman"/>
          <w:sz w:val="16"/>
          <w:szCs w:val="16"/>
        </w:rPr>
        <w:t>Gıda Kontrol Laboratuvar Müdürlüğü’nün</w:t>
      </w:r>
      <w:r w:rsidRPr="00A15D7D">
        <w:rPr>
          <w:rFonts w:ascii="Times New Roman" w:hAnsi="Times New Roman" w:cs="Times New Roman"/>
          <w:sz w:val="16"/>
          <w:szCs w:val="16"/>
        </w:rPr>
        <w:t xml:space="preserve"> şartlarını, talep ettiğim analizlerde </w:t>
      </w:r>
      <w:r w:rsidR="00644839" w:rsidRPr="00A15D7D">
        <w:rPr>
          <w:rFonts w:ascii="Times New Roman" w:hAnsi="Times New Roman" w:cs="Times New Roman"/>
          <w:sz w:val="16"/>
          <w:szCs w:val="16"/>
        </w:rPr>
        <w:t>laboratuvarınızda</w:t>
      </w:r>
      <w:r w:rsidRPr="00A15D7D">
        <w:rPr>
          <w:rFonts w:ascii="Times New Roman" w:hAnsi="Times New Roman" w:cs="Times New Roman"/>
          <w:sz w:val="16"/>
          <w:szCs w:val="16"/>
        </w:rPr>
        <w:t xml:space="preserve"> uygulanacak metotları ve ücreti kabul ediyorum.</w:t>
      </w:r>
    </w:p>
    <w:tbl>
      <w:tblPr>
        <w:tblStyle w:val="TableNormal"/>
        <w:tblpPr w:leftFromText="141" w:rightFromText="141" w:vertAnchor="text" w:tblpX="4959" w:tblpY="1"/>
        <w:tblOverlap w:val="never"/>
        <w:tblW w:w="0" w:type="auto"/>
        <w:tblLayout w:type="fixed"/>
        <w:tblLook w:val="01E0" w:firstRow="1" w:lastRow="1" w:firstColumn="1" w:lastColumn="1" w:noHBand="0" w:noVBand="0"/>
      </w:tblPr>
      <w:tblGrid>
        <w:gridCol w:w="1990"/>
        <w:gridCol w:w="2972"/>
      </w:tblGrid>
      <w:tr w:rsidR="00B23BD2" w:rsidRPr="00A15D7D" w14:paraId="48E5D18E" w14:textId="77777777" w:rsidTr="00CF55E7">
        <w:trPr>
          <w:trHeight w:val="340"/>
        </w:trPr>
        <w:tc>
          <w:tcPr>
            <w:tcW w:w="1990" w:type="dxa"/>
            <w:vAlign w:val="center"/>
          </w:tcPr>
          <w:p w14:paraId="59098DEB" w14:textId="77777777" w:rsidR="00B23BD2" w:rsidRPr="00A15D7D" w:rsidRDefault="00B23BD2" w:rsidP="00A16273">
            <w:pPr>
              <w:pStyle w:val="TableParagraph"/>
              <w:rPr>
                <w:rFonts w:ascii="Times New Roman" w:hAnsi="Times New Roman" w:cs="Times New Roman"/>
              </w:rPr>
            </w:pPr>
          </w:p>
        </w:tc>
        <w:tc>
          <w:tcPr>
            <w:tcW w:w="2972" w:type="dxa"/>
            <w:vAlign w:val="center"/>
          </w:tcPr>
          <w:p w14:paraId="5E96591F" w14:textId="77777777" w:rsidR="00B23BD2" w:rsidRPr="00A15D7D" w:rsidRDefault="00DD6E65" w:rsidP="00A16273">
            <w:pPr>
              <w:pStyle w:val="TableParagraph"/>
              <w:ind w:left="737"/>
              <w:rPr>
                <w:rFonts w:ascii="Times New Roman" w:hAnsi="Times New Roman" w:cs="Times New Roman"/>
              </w:rPr>
            </w:pPr>
            <w:r w:rsidRPr="00A15D7D">
              <w:rPr>
                <w:rFonts w:ascii="Times New Roman" w:hAnsi="Times New Roman" w:cs="Times New Roman"/>
              </w:rPr>
              <w:t>.…</w:t>
            </w:r>
            <w:r w:rsidR="003F4E57" w:rsidRPr="00A15D7D">
              <w:rPr>
                <w:rFonts w:ascii="Times New Roman" w:hAnsi="Times New Roman" w:cs="Times New Roman"/>
              </w:rPr>
              <w:t>…</w:t>
            </w:r>
            <w:r w:rsidRPr="00A15D7D">
              <w:rPr>
                <w:rFonts w:ascii="Times New Roman" w:hAnsi="Times New Roman" w:cs="Times New Roman"/>
              </w:rPr>
              <w:t>/……</w:t>
            </w:r>
            <w:r w:rsidR="00CF55E7" w:rsidRPr="00A15D7D">
              <w:rPr>
                <w:rFonts w:ascii="Times New Roman" w:hAnsi="Times New Roman" w:cs="Times New Roman"/>
              </w:rPr>
              <w:t>.</w:t>
            </w:r>
            <w:r w:rsidRPr="00A15D7D">
              <w:rPr>
                <w:rFonts w:ascii="Times New Roman" w:hAnsi="Times New Roman" w:cs="Times New Roman"/>
              </w:rPr>
              <w:t>/………</w:t>
            </w:r>
          </w:p>
        </w:tc>
      </w:tr>
      <w:tr w:rsidR="00B23BD2" w:rsidRPr="00A15D7D" w14:paraId="69AA0936" w14:textId="77777777" w:rsidTr="00CF55E7">
        <w:trPr>
          <w:trHeight w:val="340"/>
        </w:trPr>
        <w:tc>
          <w:tcPr>
            <w:tcW w:w="1990" w:type="dxa"/>
            <w:vAlign w:val="center"/>
          </w:tcPr>
          <w:p w14:paraId="33A4FF84" w14:textId="77777777" w:rsidR="00B23BD2" w:rsidRPr="00A15D7D" w:rsidRDefault="00DD6E65" w:rsidP="00A16273">
            <w:pPr>
              <w:pStyle w:val="TableParagraph"/>
              <w:spacing w:before="85"/>
              <w:ind w:left="200"/>
              <w:rPr>
                <w:rFonts w:ascii="Times New Roman" w:hAnsi="Times New Roman" w:cs="Times New Roman"/>
                <w:b/>
              </w:rPr>
            </w:pPr>
            <w:r w:rsidRPr="00A15D7D">
              <w:rPr>
                <w:rFonts w:ascii="Times New Roman" w:hAnsi="Times New Roman" w:cs="Times New Roman"/>
                <w:b/>
              </w:rPr>
              <w:t>İmza</w:t>
            </w:r>
          </w:p>
        </w:tc>
        <w:tc>
          <w:tcPr>
            <w:tcW w:w="2972" w:type="dxa"/>
            <w:vAlign w:val="center"/>
          </w:tcPr>
          <w:p w14:paraId="5BEB3701" w14:textId="77777777" w:rsidR="00B23BD2" w:rsidRPr="00A15D7D" w:rsidRDefault="00DD6E65" w:rsidP="00A16273">
            <w:pPr>
              <w:pStyle w:val="TableParagraph"/>
              <w:spacing w:before="85"/>
              <w:ind w:left="122"/>
              <w:rPr>
                <w:rFonts w:ascii="Times New Roman" w:hAnsi="Times New Roman" w:cs="Times New Roman"/>
              </w:rPr>
            </w:pPr>
            <w:r w:rsidRPr="00A15D7D">
              <w:rPr>
                <w:rFonts w:ascii="Times New Roman" w:hAnsi="Times New Roman" w:cs="Times New Roman"/>
              </w:rPr>
              <w:t>:</w:t>
            </w:r>
          </w:p>
        </w:tc>
      </w:tr>
      <w:tr w:rsidR="00B23BD2" w:rsidRPr="00A15D7D" w14:paraId="175A5989" w14:textId="77777777" w:rsidTr="00CF55E7">
        <w:trPr>
          <w:trHeight w:val="340"/>
        </w:trPr>
        <w:tc>
          <w:tcPr>
            <w:tcW w:w="1990" w:type="dxa"/>
            <w:vAlign w:val="center"/>
          </w:tcPr>
          <w:p w14:paraId="3B305361" w14:textId="77777777" w:rsidR="00B23BD2" w:rsidRPr="00A15D7D" w:rsidRDefault="00DD6E65" w:rsidP="00A16273">
            <w:pPr>
              <w:pStyle w:val="TableParagraph"/>
              <w:spacing w:before="84"/>
              <w:ind w:left="200"/>
              <w:rPr>
                <w:rFonts w:ascii="Times New Roman" w:hAnsi="Times New Roman" w:cs="Times New Roman"/>
                <w:b/>
              </w:rPr>
            </w:pPr>
            <w:r w:rsidRPr="00A15D7D">
              <w:rPr>
                <w:rFonts w:ascii="Times New Roman" w:hAnsi="Times New Roman" w:cs="Times New Roman"/>
                <w:b/>
              </w:rPr>
              <w:t>Adı SOYADI</w:t>
            </w:r>
          </w:p>
        </w:tc>
        <w:tc>
          <w:tcPr>
            <w:tcW w:w="2972" w:type="dxa"/>
            <w:vAlign w:val="center"/>
          </w:tcPr>
          <w:p w14:paraId="47FB8641" w14:textId="77777777" w:rsidR="00B23BD2" w:rsidRPr="00A15D7D" w:rsidRDefault="00DD6E65" w:rsidP="00A16273">
            <w:pPr>
              <w:pStyle w:val="TableParagraph"/>
              <w:spacing w:before="84"/>
              <w:ind w:left="122"/>
              <w:rPr>
                <w:rFonts w:ascii="Times New Roman" w:hAnsi="Times New Roman" w:cs="Times New Roman"/>
              </w:rPr>
            </w:pPr>
            <w:r w:rsidRPr="00A15D7D">
              <w:rPr>
                <w:rFonts w:ascii="Times New Roman" w:hAnsi="Times New Roman" w:cs="Times New Roman"/>
              </w:rPr>
              <w:t>:</w:t>
            </w:r>
          </w:p>
        </w:tc>
      </w:tr>
      <w:tr w:rsidR="00B23BD2" w:rsidRPr="00A15D7D" w14:paraId="73B32D35" w14:textId="77777777" w:rsidTr="00CF55E7">
        <w:trPr>
          <w:trHeight w:val="340"/>
        </w:trPr>
        <w:tc>
          <w:tcPr>
            <w:tcW w:w="1990" w:type="dxa"/>
            <w:vAlign w:val="center"/>
          </w:tcPr>
          <w:p w14:paraId="0029A228" w14:textId="77777777" w:rsidR="00B23BD2" w:rsidRPr="00A15D7D" w:rsidRDefault="00DD6E65" w:rsidP="00A16273">
            <w:pPr>
              <w:pStyle w:val="TableParagraph"/>
              <w:ind w:left="200"/>
              <w:rPr>
                <w:rFonts w:ascii="Times New Roman" w:hAnsi="Times New Roman" w:cs="Times New Roman"/>
                <w:b/>
              </w:rPr>
            </w:pPr>
            <w:r w:rsidRPr="00A15D7D">
              <w:rPr>
                <w:rFonts w:ascii="Times New Roman" w:hAnsi="Times New Roman" w:cs="Times New Roman"/>
                <w:b/>
              </w:rPr>
              <w:t>Görevi/</w:t>
            </w:r>
            <w:proofErr w:type="spellStart"/>
            <w:r w:rsidRPr="00A15D7D">
              <w:rPr>
                <w:rFonts w:ascii="Times New Roman" w:hAnsi="Times New Roman" w:cs="Times New Roman"/>
                <w:b/>
              </w:rPr>
              <w:t>Ünvanı</w:t>
            </w:r>
            <w:proofErr w:type="spellEnd"/>
          </w:p>
        </w:tc>
        <w:tc>
          <w:tcPr>
            <w:tcW w:w="2972" w:type="dxa"/>
            <w:vAlign w:val="center"/>
          </w:tcPr>
          <w:p w14:paraId="583E93A6" w14:textId="77777777" w:rsidR="00B23BD2" w:rsidRPr="00A15D7D" w:rsidRDefault="00DD6E65" w:rsidP="00A16273">
            <w:pPr>
              <w:pStyle w:val="TableParagraph"/>
              <w:ind w:left="122"/>
              <w:rPr>
                <w:rFonts w:ascii="Times New Roman" w:hAnsi="Times New Roman" w:cs="Times New Roman"/>
              </w:rPr>
            </w:pPr>
            <w:r w:rsidRPr="00A15D7D">
              <w:rPr>
                <w:rFonts w:ascii="Times New Roman" w:hAnsi="Times New Roman" w:cs="Times New Roman"/>
              </w:rPr>
              <w:t>:</w:t>
            </w:r>
          </w:p>
        </w:tc>
      </w:tr>
    </w:tbl>
    <w:p w14:paraId="3BDA33AE" w14:textId="77777777" w:rsidR="00DD6E65" w:rsidRPr="00A15D7D" w:rsidRDefault="00DD6E65" w:rsidP="00A16273">
      <w:pPr>
        <w:rPr>
          <w:rFonts w:ascii="Times New Roman" w:hAnsi="Times New Roman" w:cs="Times New Roman"/>
        </w:rPr>
      </w:pPr>
    </w:p>
    <w:sectPr w:rsidR="00DD6E65" w:rsidRPr="00A15D7D" w:rsidSect="003F4E57">
      <w:pgSz w:w="11910" w:h="16840"/>
      <w:pgMar w:top="1700" w:right="1020" w:bottom="1320" w:left="920" w:header="708"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8909C" w14:textId="77777777" w:rsidR="005B1C74" w:rsidRDefault="005B1C74">
      <w:r>
        <w:separator/>
      </w:r>
    </w:p>
  </w:endnote>
  <w:endnote w:type="continuationSeparator" w:id="0">
    <w:p w14:paraId="343B962F" w14:textId="77777777" w:rsidR="005B1C74" w:rsidRDefault="005B1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880"/>
      <w:gridCol w:w="3835"/>
      <w:gridCol w:w="2255"/>
    </w:tblGrid>
    <w:tr w:rsidR="003F4E57" w:rsidRPr="00D01ABD" w14:paraId="230E1D85" w14:textId="77777777" w:rsidTr="003F4E57">
      <w:trPr>
        <w:trHeight w:val="397"/>
      </w:trPr>
      <w:tc>
        <w:tcPr>
          <w:tcW w:w="10096" w:type="dxa"/>
          <w:gridSpan w:val="3"/>
          <w:tcBorders>
            <w:bottom w:val="single" w:sz="4" w:space="0" w:color="auto"/>
          </w:tcBorders>
        </w:tcPr>
        <w:p w14:paraId="7B450CEF" w14:textId="658BD10B" w:rsidR="003F4E57" w:rsidRPr="003F4E57" w:rsidRDefault="003F4E57" w:rsidP="003F4E57">
          <w:pPr>
            <w:tabs>
              <w:tab w:val="left" w:pos="2295"/>
            </w:tabs>
            <w:jc w:val="center"/>
            <w:rPr>
              <w:rFonts w:ascii="Times New Roman" w:hAnsi="Times New Roman"/>
              <w:b/>
              <w:color w:val="000000"/>
              <w:sz w:val="20"/>
              <w:szCs w:val="20"/>
            </w:rPr>
          </w:pPr>
        </w:p>
      </w:tc>
    </w:tr>
    <w:tr w:rsidR="000C4E4F" w:rsidRPr="00D01ABD" w14:paraId="635C7CC5" w14:textId="77777777" w:rsidTr="003F4E57">
      <w:trPr>
        <w:trHeight w:val="287"/>
      </w:trPr>
      <w:tc>
        <w:tcPr>
          <w:tcW w:w="3936" w:type="dxa"/>
          <w:tcBorders>
            <w:top w:val="single" w:sz="4" w:space="0" w:color="auto"/>
          </w:tcBorders>
        </w:tcPr>
        <w:p w14:paraId="6F8F31FC" w14:textId="77777777" w:rsidR="000C4E4F" w:rsidRPr="00D01ABD" w:rsidRDefault="000C4E4F" w:rsidP="00340A5C">
          <w:pPr>
            <w:pStyle w:val="AltBilgi"/>
            <w:rPr>
              <w:rFonts w:ascii="Times New Roman" w:hAnsi="Times New Roman"/>
            </w:rPr>
          </w:pPr>
          <w:r>
            <w:rPr>
              <w:rFonts w:ascii="Times New Roman" w:hAnsi="Times New Roman"/>
              <w:bCs/>
              <w:sz w:val="16"/>
              <w:szCs w:val="16"/>
            </w:rPr>
            <w:t>NKRD-FR-06</w:t>
          </w:r>
        </w:p>
      </w:tc>
      <w:tc>
        <w:tcPr>
          <w:tcW w:w="3886" w:type="dxa"/>
          <w:tcBorders>
            <w:top w:val="single" w:sz="4" w:space="0" w:color="auto"/>
          </w:tcBorders>
        </w:tcPr>
        <w:p w14:paraId="637D7300" w14:textId="77777777" w:rsidR="000C4E4F" w:rsidRPr="00D01ABD" w:rsidRDefault="000C4E4F" w:rsidP="00340A5C">
          <w:pPr>
            <w:tabs>
              <w:tab w:val="left" w:pos="2295"/>
            </w:tabs>
            <w:jc w:val="both"/>
            <w:rPr>
              <w:rFonts w:ascii="Times New Roman" w:hAnsi="Times New Roman"/>
            </w:rPr>
          </w:pPr>
          <w:r w:rsidRPr="00D01ABD">
            <w:rPr>
              <w:rFonts w:ascii="Times New Roman" w:hAnsi="Times New Roman"/>
              <w:sz w:val="16"/>
              <w:szCs w:val="16"/>
            </w:rPr>
            <w:t>İlk Yayın Tarihi: 04.11.2013</w:t>
          </w:r>
        </w:p>
      </w:tc>
      <w:tc>
        <w:tcPr>
          <w:tcW w:w="2274" w:type="dxa"/>
          <w:tcBorders>
            <w:top w:val="single" w:sz="4" w:space="0" w:color="auto"/>
          </w:tcBorders>
        </w:tcPr>
        <w:p w14:paraId="5EB1BAEA" w14:textId="1A37B068" w:rsidR="000C4E4F" w:rsidRPr="00D01ABD" w:rsidRDefault="00D15323" w:rsidP="00D15323">
          <w:pPr>
            <w:tabs>
              <w:tab w:val="left" w:pos="2295"/>
            </w:tabs>
            <w:jc w:val="both"/>
            <w:rPr>
              <w:rFonts w:ascii="Times New Roman" w:hAnsi="Times New Roman"/>
            </w:rPr>
          </w:pPr>
          <w:r>
            <w:rPr>
              <w:rFonts w:ascii="Times New Roman" w:hAnsi="Times New Roman"/>
              <w:color w:val="000000"/>
              <w:sz w:val="16"/>
              <w:szCs w:val="16"/>
            </w:rPr>
            <w:t>Rev. No/Tar. :0</w:t>
          </w:r>
          <w:r w:rsidR="00A9650B">
            <w:rPr>
              <w:rFonts w:ascii="Times New Roman" w:hAnsi="Times New Roman"/>
              <w:color w:val="000000"/>
              <w:sz w:val="16"/>
              <w:szCs w:val="16"/>
            </w:rPr>
            <w:t>5</w:t>
          </w:r>
          <w:r>
            <w:rPr>
              <w:rFonts w:ascii="Times New Roman" w:hAnsi="Times New Roman"/>
              <w:color w:val="000000"/>
              <w:sz w:val="16"/>
              <w:szCs w:val="16"/>
            </w:rPr>
            <w:t>/</w:t>
          </w:r>
          <w:r w:rsidR="00324CB7">
            <w:rPr>
              <w:rFonts w:ascii="Times New Roman" w:hAnsi="Times New Roman"/>
              <w:color w:val="000000"/>
              <w:sz w:val="16"/>
              <w:szCs w:val="16"/>
            </w:rPr>
            <w:t>1</w:t>
          </w:r>
          <w:r w:rsidR="00A9650B">
            <w:rPr>
              <w:rFonts w:ascii="Times New Roman" w:hAnsi="Times New Roman"/>
              <w:color w:val="000000"/>
              <w:sz w:val="16"/>
              <w:szCs w:val="16"/>
            </w:rPr>
            <w:t>5</w:t>
          </w:r>
          <w:r w:rsidR="00324CB7">
            <w:rPr>
              <w:rFonts w:ascii="Times New Roman" w:hAnsi="Times New Roman"/>
              <w:color w:val="000000"/>
              <w:sz w:val="16"/>
              <w:szCs w:val="16"/>
            </w:rPr>
            <w:t>.1</w:t>
          </w:r>
          <w:r w:rsidR="00A9650B">
            <w:rPr>
              <w:rFonts w:ascii="Times New Roman" w:hAnsi="Times New Roman"/>
              <w:color w:val="000000"/>
              <w:sz w:val="16"/>
              <w:szCs w:val="16"/>
            </w:rPr>
            <w:t>1</w:t>
          </w:r>
          <w:r w:rsidR="00324CB7">
            <w:rPr>
              <w:rFonts w:ascii="Times New Roman" w:hAnsi="Times New Roman"/>
              <w:color w:val="000000"/>
              <w:sz w:val="16"/>
              <w:szCs w:val="16"/>
            </w:rPr>
            <w:t>.2021</w:t>
          </w:r>
          <w:r w:rsidR="000C4E4F" w:rsidRPr="00D01ABD">
            <w:rPr>
              <w:rFonts w:ascii="Times New Roman" w:hAnsi="Times New Roman"/>
              <w:sz w:val="16"/>
              <w:szCs w:val="16"/>
            </w:rPr>
            <w:t xml:space="preserve">     </w:t>
          </w:r>
        </w:p>
      </w:tc>
    </w:tr>
  </w:tbl>
  <w:p w14:paraId="6E2B82A1" w14:textId="77777777" w:rsidR="00B23BD2" w:rsidRDefault="00B23BD2">
    <w:pPr>
      <w:pStyle w:val="GvdeMetni"/>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23B5D" w14:textId="77777777" w:rsidR="005B1C74" w:rsidRDefault="005B1C74">
      <w:r>
        <w:separator/>
      </w:r>
    </w:p>
  </w:footnote>
  <w:footnote w:type="continuationSeparator" w:id="0">
    <w:p w14:paraId="121E5499" w14:textId="77777777" w:rsidR="005B1C74" w:rsidRDefault="005B1C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0D71F" w14:textId="77777777" w:rsidR="000C4E4F" w:rsidRPr="000C4E4F" w:rsidRDefault="000C4E4F" w:rsidP="000C4E4F">
    <w:pPr>
      <w:spacing w:line="360" w:lineRule="auto"/>
      <w:jc w:val="center"/>
      <w:rPr>
        <w:rFonts w:ascii="Times New Roman" w:hAnsi="Times New Roman" w:cs="Times New Roman"/>
        <w:b/>
        <w:sz w:val="24"/>
        <w:szCs w:val="24"/>
      </w:rPr>
    </w:pPr>
    <w:r w:rsidRPr="000C4E4F">
      <w:rPr>
        <w:rFonts w:ascii="Times New Roman" w:hAnsi="Times New Roman" w:cs="Times New Roman"/>
        <w:b/>
        <w:sz w:val="24"/>
        <w:szCs w:val="24"/>
      </w:rPr>
      <w:t>T.C.</w:t>
    </w:r>
  </w:p>
  <w:p w14:paraId="05696FC5" w14:textId="77777777" w:rsidR="000C4E4F" w:rsidRPr="000C4E4F" w:rsidRDefault="000C4E4F" w:rsidP="000C4E4F">
    <w:pPr>
      <w:jc w:val="center"/>
      <w:rPr>
        <w:rFonts w:ascii="Times New Roman" w:hAnsi="Times New Roman" w:cs="Times New Roman"/>
        <w:b/>
        <w:sz w:val="24"/>
        <w:szCs w:val="24"/>
      </w:rPr>
    </w:pPr>
    <w:r w:rsidRPr="000C4E4F">
      <w:rPr>
        <w:rFonts w:ascii="Times New Roman" w:hAnsi="Times New Roman" w:cs="Times New Roman"/>
        <w:b/>
        <w:sz w:val="24"/>
        <w:szCs w:val="24"/>
      </w:rPr>
      <w:t>TARIM VE ORMAN BAKANLIĞI</w:t>
    </w:r>
  </w:p>
  <w:p w14:paraId="38F19230" w14:textId="77777777" w:rsidR="000C4E4F" w:rsidRPr="000C4E4F" w:rsidRDefault="000C4E4F" w:rsidP="000C4E4F">
    <w:pPr>
      <w:jc w:val="center"/>
      <w:rPr>
        <w:rFonts w:ascii="Times New Roman" w:hAnsi="Times New Roman" w:cs="Times New Roman"/>
        <w:b/>
        <w:sz w:val="24"/>
        <w:szCs w:val="24"/>
      </w:rPr>
    </w:pPr>
    <w:r w:rsidRPr="000C4E4F">
      <w:rPr>
        <w:rFonts w:ascii="Times New Roman" w:hAnsi="Times New Roman" w:cs="Times New Roman"/>
        <w:b/>
        <w:sz w:val="24"/>
        <w:szCs w:val="24"/>
      </w:rPr>
      <w:t>Şanlıurfa Gıda Kontrol Laboratuvar Müdürlüğü</w:t>
    </w:r>
  </w:p>
  <w:p w14:paraId="26820911" w14:textId="3FDF7AEC" w:rsidR="00AD307A" w:rsidRDefault="00AD307A" w:rsidP="00AD307A">
    <w:pPr>
      <w:jc w:val="center"/>
      <w:rPr>
        <w:rFonts w:ascii="Times New Roman" w:hAnsi="Times New Roman" w:cs="Times New Roman"/>
        <w:sz w:val="24"/>
        <w:szCs w:val="24"/>
      </w:rPr>
    </w:pPr>
    <w:r w:rsidRPr="000C4E4F">
      <w:rPr>
        <w:rFonts w:ascii="Times New Roman" w:hAnsi="Times New Roman" w:cs="Times New Roman"/>
        <w:sz w:val="24"/>
        <w:szCs w:val="24"/>
      </w:rPr>
      <w:t>ÖZEL İSTEK ANALİZ TALEP FORMU</w:t>
    </w:r>
  </w:p>
  <w:p w14:paraId="7B7B8719" w14:textId="3D208CFB" w:rsidR="00324CB7" w:rsidRDefault="00324CB7" w:rsidP="00AD307A">
    <w:pPr>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3F4E57">
      <w:rPr>
        <w:rFonts w:ascii="Times New Roman" w:hAnsi="Times New Roman"/>
        <w:b/>
        <w:sz w:val="20"/>
        <w:szCs w:val="20"/>
      </w:rPr>
      <w:t xml:space="preserve">Sayfa:  </w:t>
    </w:r>
    <w:r w:rsidRPr="003F4E57">
      <w:rPr>
        <w:rFonts w:ascii="Times New Roman" w:hAnsi="Times New Roman"/>
        <w:sz w:val="20"/>
        <w:szCs w:val="20"/>
      </w:rPr>
      <w:fldChar w:fldCharType="begin"/>
    </w:r>
    <w:r w:rsidRPr="003F4E57">
      <w:rPr>
        <w:rFonts w:ascii="Times New Roman" w:hAnsi="Times New Roman"/>
        <w:sz w:val="20"/>
        <w:szCs w:val="20"/>
      </w:rPr>
      <w:instrText xml:space="preserve"> PAGE   \* MERGEFORMAT </w:instrText>
    </w:r>
    <w:r w:rsidRPr="003F4E57">
      <w:rPr>
        <w:rFonts w:ascii="Times New Roman" w:hAnsi="Times New Roman"/>
        <w:sz w:val="20"/>
        <w:szCs w:val="20"/>
      </w:rPr>
      <w:fldChar w:fldCharType="separate"/>
    </w:r>
    <w:r>
      <w:rPr>
        <w:rFonts w:ascii="Times New Roman" w:hAnsi="Times New Roman"/>
        <w:sz w:val="20"/>
        <w:szCs w:val="20"/>
      </w:rPr>
      <w:t>1</w:t>
    </w:r>
    <w:r w:rsidRPr="003F4E57">
      <w:rPr>
        <w:rFonts w:ascii="Times New Roman" w:hAnsi="Times New Roman"/>
        <w:sz w:val="20"/>
        <w:szCs w:val="20"/>
      </w:rPr>
      <w:fldChar w:fldCharType="end"/>
    </w:r>
    <w:r w:rsidRPr="003F4E57">
      <w:rPr>
        <w:rFonts w:ascii="Times New Roman" w:hAnsi="Times New Roman"/>
        <w:sz w:val="20"/>
        <w:szCs w:val="20"/>
      </w:rPr>
      <w:t xml:space="preserve"> / 2</w:t>
    </w:r>
  </w:p>
  <w:p w14:paraId="65A28B8B" w14:textId="77777777" w:rsidR="000C4E4F" w:rsidRPr="000C4E4F" w:rsidRDefault="000C4E4F" w:rsidP="00AD307A">
    <w:pPr>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41405"/>
    <w:multiLevelType w:val="hybridMultilevel"/>
    <w:tmpl w:val="6C34A004"/>
    <w:lvl w:ilvl="0" w:tplc="35C2A9A2">
      <w:start w:val="18"/>
      <w:numFmt w:val="decimal"/>
      <w:lvlText w:val="%1."/>
      <w:lvlJc w:val="left"/>
      <w:pPr>
        <w:ind w:left="212" w:hanging="288"/>
      </w:pPr>
      <w:rPr>
        <w:rFonts w:hint="default"/>
        <w:b/>
        <w:bCs/>
        <w:spacing w:val="-1"/>
        <w:w w:val="100"/>
        <w:lang w:val="tr-TR" w:eastAsia="tr-TR" w:bidi="tr-TR"/>
      </w:rPr>
    </w:lvl>
    <w:lvl w:ilvl="1" w:tplc="5C861482">
      <w:numFmt w:val="bullet"/>
      <w:lvlText w:val="•"/>
      <w:lvlJc w:val="left"/>
      <w:pPr>
        <w:ind w:left="1194" w:hanging="288"/>
      </w:pPr>
      <w:rPr>
        <w:rFonts w:hint="default"/>
        <w:lang w:val="tr-TR" w:eastAsia="tr-TR" w:bidi="tr-TR"/>
      </w:rPr>
    </w:lvl>
    <w:lvl w:ilvl="2" w:tplc="246CAC2A">
      <w:numFmt w:val="bullet"/>
      <w:lvlText w:val="•"/>
      <w:lvlJc w:val="left"/>
      <w:pPr>
        <w:ind w:left="2169" w:hanging="288"/>
      </w:pPr>
      <w:rPr>
        <w:rFonts w:hint="default"/>
        <w:lang w:val="tr-TR" w:eastAsia="tr-TR" w:bidi="tr-TR"/>
      </w:rPr>
    </w:lvl>
    <w:lvl w:ilvl="3" w:tplc="571661AA">
      <w:numFmt w:val="bullet"/>
      <w:lvlText w:val="•"/>
      <w:lvlJc w:val="left"/>
      <w:pPr>
        <w:ind w:left="3143" w:hanging="288"/>
      </w:pPr>
      <w:rPr>
        <w:rFonts w:hint="default"/>
        <w:lang w:val="tr-TR" w:eastAsia="tr-TR" w:bidi="tr-TR"/>
      </w:rPr>
    </w:lvl>
    <w:lvl w:ilvl="4" w:tplc="277AD816">
      <w:numFmt w:val="bullet"/>
      <w:lvlText w:val="•"/>
      <w:lvlJc w:val="left"/>
      <w:pPr>
        <w:ind w:left="4118" w:hanging="288"/>
      </w:pPr>
      <w:rPr>
        <w:rFonts w:hint="default"/>
        <w:lang w:val="tr-TR" w:eastAsia="tr-TR" w:bidi="tr-TR"/>
      </w:rPr>
    </w:lvl>
    <w:lvl w:ilvl="5" w:tplc="40B011DC">
      <w:numFmt w:val="bullet"/>
      <w:lvlText w:val="•"/>
      <w:lvlJc w:val="left"/>
      <w:pPr>
        <w:ind w:left="5093" w:hanging="288"/>
      </w:pPr>
      <w:rPr>
        <w:rFonts w:hint="default"/>
        <w:lang w:val="tr-TR" w:eastAsia="tr-TR" w:bidi="tr-TR"/>
      </w:rPr>
    </w:lvl>
    <w:lvl w:ilvl="6" w:tplc="7B887B16">
      <w:numFmt w:val="bullet"/>
      <w:lvlText w:val="•"/>
      <w:lvlJc w:val="left"/>
      <w:pPr>
        <w:ind w:left="6067" w:hanging="288"/>
      </w:pPr>
      <w:rPr>
        <w:rFonts w:hint="default"/>
        <w:lang w:val="tr-TR" w:eastAsia="tr-TR" w:bidi="tr-TR"/>
      </w:rPr>
    </w:lvl>
    <w:lvl w:ilvl="7" w:tplc="7918ED9A">
      <w:numFmt w:val="bullet"/>
      <w:lvlText w:val="•"/>
      <w:lvlJc w:val="left"/>
      <w:pPr>
        <w:ind w:left="7042" w:hanging="288"/>
      </w:pPr>
      <w:rPr>
        <w:rFonts w:hint="default"/>
        <w:lang w:val="tr-TR" w:eastAsia="tr-TR" w:bidi="tr-TR"/>
      </w:rPr>
    </w:lvl>
    <w:lvl w:ilvl="8" w:tplc="B1AE0728">
      <w:numFmt w:val="bullet"/>
      <w:lvlText w:val="•"/>
      <w:lvlJc w:val="left"/>
      <w:pPr>
        <w:ind w:left="8017" w:hanging="288"/>
      </w:pPr>
      <w:rPr>
        <w:rFonts w:hint="default"/>
        <w:lang w:val="tr-TR" w:eastAsia="tr-TR" w:bidi="tr-TR"/>
      </w:rPr>
    </w:lvl>
  </w:abstractNum>
  <w:abstractNum w:abstractNumId="1" w15:restartNumberingAfterBreak="0">
    <w:nsid w:val="7EBF4B09"/>
    <w:multiLevelType w:val="hybridMultilevel"/>
    <w:tmpl w:val="DA6858DC"/>
    <w:lvl w:ilvl="0" w:tplc="76E6CB32">
      <w:start w:val="1"/>
      <w:numFmt w:val="decimal"/>
      <w:lvlText w:val="%1."/>
      <w:lvlJc w:val="left"/>
      <w:pPr>
        <w:ind w:left="385" w:hanging="173"/>
      </w:pPr>
      <w:rPr>
        <w:rFonts w:ascii="Times New Roman" w:eastAsia="Tahoma" w:hAnsi="Times New Roman" w:cs="Times New Roman" w:hint="default"/>
        <w:b/>
        <w:bCs/>
        <w:spacing w:val="-1"/>
        <w:w w:val="100"/>
        <w:sz w:val="16"/>
        <w:szCs w:val="16"/>
        <w:lang w:val="tr-TR" w:eastAsia="tr-TR" w:bidi="tr-TR"/>
      </w:rPr>
    </w:lvl>
    <w:lvl w:ilvl="1" w:tplc="171607E8">
      <w:numFmt w:val="bullet"/>
      <w:lvlText w:val="•"/>
      <w:lvlJc w:val="left"/>
      <w:pPr>
        <w:ind w:left="1338" w:hanging="173"/>
      </w:pPr>
      <w:rPr>
        <w:rFonts w:hint="default"/>
        <w:lang w:val="tr-TR" w:eastAsia="tr-TR" w:bidi="tr-TR"/>
      </w:rPr>
    </w:lvl>
    <w:lvl w:ilvl="2" w:tplc="B2981BA8">
      <w:numFmt w:val="bullet"/>
      <w:lvlText w:val="•"/>
      <w:lvlJc w:val="left"/>
      <w:pPr>
        <w:ind w:left="2297" w:hanging="173"/>
      </w:pPr>
      <w:rPr>
        <w:rFonts w:hint="default"/>
        <w:lang w:val="tr-TR" w:eastAsia="tr-TR" w:bidi="tr-TR"/>
      </w:rPr>
    </w:lvl>
    <w:lvl w:ilvl="3" w:tplc="3E7A375A">
      <w:numFmt w:val="bullet"/>
      <w:lvlText w:val="•"/>
      <w:lvlJc w:val="left"/>
      <w:pPr>
        <w:ind w:left="3255" w:hanging="173"/>
      </w:pPr>
      <w:rPr>
        <w:rFonts w:hint="default"/>
        <w:lang w:val="tr-TR" w:eastAsia="tr-TR" w:bidi="tr-TR"/>
      </w:rPr>
    </w:lvl>
    <w:lvl w:ilvl="4" w:tplc="DF3CB294">
      <w:numFmt w:val="bullet"/>
      <w:lvlText w:val="•"/>
      <w:lvlJc w:val="left"/>
      <w:pPr>
        <w:ind w:left="4214" w:hanging="173"/>
      </w:pPr>
      <w:rPr>
        <w:rFonts w:hint="default"/>
        <w:lang w:val="tr-TR" w:eastAsia="tr-TR" w:bidi="tr-TR"/>
      </w:rPr>
    </w:lvl>
    <w:lvl w:ilvl="5" w:tplc="460A5CBA">
      <w:numFmt w:val="bullet"/>
      <w:lvlText w:val="•"/>
      <w:lvlJc w:val="left"/>
      <w:pPr>
        <w:ind w:left="5173" w:hanging="173"/>
      </w:pPr>
      <w:rPr>
        <w:rFonts w:hint="default"/>
        <w:lang w:val="tr-TR" w:eastAsia="tr-TR" w:bidi="tr-TR"/>
      </w:rPr>
    </w:lvl>
    <w:lvl w:ilvl="6" w:tplc="C896A5D2">
      <w:numFmt w:val="bullet"/>
      <w:lvlText w:val="•"/>
      <w:lvlJc w:val="left"/>
      <w:pPr>
        <w:ind w:left="6131" w:hanging="173"/>
      </w:pPr>
      <w:rPr>
        <w:rFonts w:hint="default"/>
        <w:lang w:val="tr-TR" w:eastAsia="tr-TR" w:bidi="tr-TR"/>
      </w:rPr>
    </w:lvl>
    <w:lvl w:ilvl="7" w:tplc="00843E70">
      <w:numFmt w:val="bullet"/>
      <w:lvlText w:val="•"/>
      <w:lvlJc w:val="left"/>
      <w:pPr>
        <w:ind w:left="7090" w:hanging="173"/>
      </w:pPr>
      <w:rPr>
        <w:rFonts w:hint="default"/>
        <w:lang w:val="tr-TR" w:eastAsia="tr-TR" w:bidi="tr-TR"/>
      </w:rPr>
    </w:lvl>
    <w:lvl w:ilvl="8" w:tplc="B21A2898">
      <w:numFmt w:val="bullet"/>
      <w:lvlText w:val="•"/>
      <w:lvlJc w:val="left"/>
      <w:pPr>
        <w:ind w:left="8049" w:hanging="173"/>
      </w:pPr>
      <w:rPr>
        <w:rFonts w:hint="default"/>
        <w:lang w:val="tr-TR" w:eastAsia="tr-TR" w:bidi="tr-TR"/>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BD2"/>
    <w:rsid w:val="00043F50"/>
    <w:rsid w:val="0006264F"/>
    <w:rsid w:val="000C4E4F"/>
    <w:rsid w:val="000F03FA"/>
    <w:rsid w:val="00160CD7"/>
    <w:rsid w:val="002200C6"/>
    <w:rsid w:val="002730B3"/>
    <w:rsid w:val="002802C4"/>
    <w:rsid w:val="00324CB7"/>
    <w:rsid w:val="00325DDE"/>
    <w:rsid w:val="00371952"/>
    <w:rsid w:val="003B5CD9"/>
    <w:rsid w:val="003F418E"/>
    <w:rsid w:val="003F4E57"/>
    <w:rsid w:val="0047776D"/>
    <w:rsid w:val="004A3D40"/>
    <w:rsid w:val="004D089C"/>
    <w:rsid w:val="00517C4E"/>
    <w:rsid w:val="005313B8"/>
    <w:rsid w:val="00553DF3"/>
    <w:rsid w:val="005B1C74"/>
    <w:rsid w:val="005E029B"/>
    <w:rsid w:val="00644839"/>
    <w:rsid w:val="006D157C"/>
    <w:rsid w:val="00782259"/>
    <w:rsid w:val="00797BFF"/>
    <w:rsid w:val="00797FE3"/>
    <w:rsid w:val="007C60DE"/>
    <w:rsid w:val="008244B3"/>
    <w:rsid w:val="00825ACF"/>
    <w:rsid w:val="0083193F"/>
    <w:rsid w:val="008927C3"/>
    <w:rsid w:val="008D64BC"/>
    <w:rsid w:val="00943796"/>
    <w:rsid w:val="00961371"/>
    <w:rsid w:val="00995CF2"/>
    <w:rsid w:val="00A15D7D"/>
    <w:rsid w:val="00A16273"/>
    <w:rsid w:val="00A66BB4"/>
    <w:rsid w:val="00A9650B"/>
    <w:rsid w:val="00AD307A"/>
    <w:rsid w:val="00B211F2"/>
    <w:rsid w:val="00B23BD2"/>
    <w:rsid w:val="00B926A2"/>
    <w:rsid w:val="00B956BB"/>
    <w:rsid w:val="00C904AA"/>
    <w:rsid w:val="00CA201F"/>
    <w:rsid w:val="00CF55E7"/>
    <w:rsid w:val="00D15323"/>
    <w:rsid w:val="00D22B75"/>
    <w:rsid w:val="00DD6E65"/>
    <w:rsid w:val="00DE4462"/>
    <w:rsid w:val="00DE729F"/>
    <w:rsid w:val="00DF64D4"/>
    <w:rsid w:val="00E83D57"/>
    <w:rsid w:val="00EB52F6"/>
    <w:rsid w:val="00F36638"/>
    <w:rsid w:val="00F43EA0"/>
    <w:rsid w:val="00F5282F"/>
    <w:rsid w:val="00FC2BD4"/>
    <w:rsid w:val="00FC6D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2A2FD"/>
  <w15:docId w15:val="{811E93E0-3A84-4998-96ED-1A247224D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ahoma" w:eastAsia="Tahoma" w:hAnsi="Tahoma" w:cs="Tahoma"/>
      <w:lang w:val="tr-TR" w:eastAsia="tr-TR" w:bidi="tr-TR"/>
    </w:rPr>
  </w:style>
  <w:style w:type="paragraph" w:styleId="Balk1">
    <w:name w:val="heading 1"/>
    <w:basedOn w:val="Normal"/>
    <w:uiPriority w:val="1"/>
    <w:qFormat/>
    <w:pPr>
      <w:spacing w:before="32"/>
      <w:ind w:left="212"/>
      <w:jc w:val="both"/>
      <w:outlineLvl w:val="0"/>
    </w:pPr>
    <w:rPr>
      <w:b/>
      <w:bCs/>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18"/>
      <w:szCs w:val="18"/>
    </w:rPr>
  </w:style>
  <w:style w:type="paragraph" w:styleId="ListeParagraf">
    <w:name w:val="List Paragraph"/>
    <w:basedOn w:val="Normal"/>
    <w:uiPriority w:val="1"/>
    <w:qFormat/>
    <w:pPr>
      <w:ind w:left="212"/>
      <w:jc w:val="both"/>
    </w:pPr>
  </w:style>
  <w:style w:type="paragraph" w:customStyle="1" w:styleId="TableParagraph">
    <w:name w:val="Table Paragraph"/>
    <w:basedOn w:val="Normal"/>
    <w:uiPriority w:val="1"/>
    <w:qFormat/>
  </w:style>
  <w:style w:type="paragraph" w:styleId="stBilgi">
    <w:name w:val="header"/>
    <w:basedOn w:val="Normal"/>
    <w:link w:val="stBilgiChar"/>
    <w:unhideWhenUsed/>
    <w:rsid w:val="00F43EA0"/>
    <w:pPr>
      <w:tabs>
        <w:tab w:val="center" w:pos="4536"/>
        <w:tab w:val="right" w:pos="9072"/>
      </w:tabs>
    </w:pPr>
  </w:style>
  <w:style w:type="character" w:customStyle="1" w:styleId="stBilgiChar">
    <w:name w:val="Üst Bilgi Char"/>
    <w:basedOn w:val="VarsaylanParagrafYazTipi"/>
    <w:link w:val="stBilgi"/>
    <w:rsid w:val="00F43EA0"/>
    <w:rPr>
      <w:rFonts w:ascii="Tahoma" w:eastAsia="Tahoma" w:hAnsi="Tahoma" w:cs="Tahoma"/>
      <w:lang w:val="tr-TR" w:eastAsia="tr-TR" w:bidi="tr-TR"/>
    </w:rPr>
  </w:style>
  <w:style w:type="paragraph" w:styleId="AltBilgi">
    <w:name w:val="footer"/>
    <w:basedOn w:val="Normal"/>
    <w:link w:val="AltBilgiChar"/>
    <w:uiPriority w:val="99"/>
    <w:unhideWhenUsed/>
    <w:rsid w:val="00F43EA0"/>
    <w:pPr>
      <w:tabs>
        <w:tab w:val="center" w:pos="4536"/>
        <w:tab w:val="right" w:pos="9072"/>
      </w:tabs>
    </w:pPr>
  </w:style>
  <w:style w:type="character" w:customStyle="1" w:styleId="AltBilgiChar">
    <w:name w:val="Alt Bilgi Char"/>
    <w:basedOn w:val="VarsaylanParagrafYazTipi"/>
    <w:link w:val="AltBilgi"/>
    <w:uiPriority w:val="99"/>
    <w:rsid w:val="00F43EA0"/>
    <w:rPr>
      <w:rFonts w:ascii="Tahoma" w:eastAsia="Tahoma" w:hAnsi="Tahoma" w:cs="Tahoma"/>
      <w:lang w:val="tr-TR" w:eastAsia="tr-TR" w:bidi="tr-TR"/>
    </w:rPr>
  </w:style>
  <w:style w:type="character" w:styleId="SayfaNumaras">
    <w:name w:val="page number"/>
    <w:basedOn w:val="VarsaylanParagrafYazTipi"/>
    <w:rsid w:val="008244B3"/>
  </w:style>
  <w:style w:type="paragraph" w:styleId="BalonMetni">
    <w:name w:val="Balloon Text"/>
    <w:basedOn w:val="Normal"/>
    <w:link w:val="BalonMetniChar"/>
    <w:uiPriority w:val="99"/>
    <w:semiHidden/>
    <w:unhideWhenUsed/>
    <w:rsid w:val="008244B3"/>
    <w:rPr>
      <w:sz w:val="16"/>
      <w:szCs w:val="16"/>
    </w:rPr>
  </w:style>
  <w:style w:type="character" w:customStyle="1" w:styleId="BalonMetniChar">
    <w:name w:val="Balon Metni Char"/>
    <w:basedOn w:val="VarsaylanParagrafYazTipi"/>
    <w:link w:val="BalonMetni"/>
    <w:uiPriority w:val="99"/>
    <w:semiHidden/>
    <w:rsid w:val="008244B3"/>
    <w:rPr>
      <w:rFonts w:ascii="Tahoma" w:eastAsia="Tahoma" w:hAnsi="Tahoma" w:cs="Tahoma"/>
      <w:sz w:val="16"/>
      <w:szCs w:val="16"/>
      <w:lang w:val="tr-TR" w:eastAsia="tr-TR" w:bidi="tr-TR"/>
    </w:rPr>
  </w:style>
  <w:style w:type="table" w:styleId="TabloKlavuzu">
    <w:name w:val="Table Grid"/>
    <w:basedOn w:val="NormalTablo"/>
    <w:uiPriority w:val="59"/>
    <w:rsid w:val="00AD3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74C0667BBBB95F4FA7DFCD2FE0C15EB4" ma:contentTypeVersion="0" ma:contentTypeDescription="Yeni belge oluşturun." ma:contentTypeScope="" ma:versionID="f2e6d4ed5124a65b4cbed9b24fa00f9a">
  <xsd:schema xmlns:xsd="http://www.w3.org/2001/XMLSchema" xmlns:xs="http://www.w3.org/2001/XMLSchema" xmlns:p="http://schemas.microsoft.com/office/2006/metadata/properties" xmlns:ns1="http://schemas.microsoft.com/sharepoint/v3" targetNamespace="http://schemas.microsoft.com/office/2006/metadata/properties" ma:root="true" ma:fieldsID="f0305f5a1970ef5ab7b84130530577c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58CA1D4-B1E5-4B43-A440-EAA5EC0BB267}"/>
</file>

<file path=customXml/itemProps2.xml><?xml version="1.0" encoding="utf-8"?>
<ds:datastoreItem xmlns:ds="http://schemas.openxmlformats.org/officeDocument/2006/customXml" ds:itemID="{122194AA-D7E4-479C-A872-05B4875ECD98}"/>
</file>

<file path=customXml/itemProps3.xml><?xml version="1.0" encoding="utf-8"?>
<ds:datastoreItem xmlns:ds="http://schemas.openxmlformats.org/officeDocument/2006/customXml" ds:itemID="{652F05C9-5006-4A98-B0DC-372031DC14CF}"/>
</file>

<file path=docProps/app.xml><?xml version="1.0" encoding="utf-8"?>
<Properties xmlns="http://schemas.openxmlformats.org/officeDocument/2006/extended-properties" xmlns:vt="http://schemas.openxmlformats.org/officeDocument/2006/docPropsVTypes">
  <Template>Normal</Template>
  <TotalTime>6</TotalTime>
  <Pages>1</Pages>
  <Words>1159</Words>
  <Characters>6608</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İZMİR İL</vt:lpstr>
    </vt:vector>
  </TitlesOfParts>
  <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İZMİR İL</dc:title>
  <dc:creator>kys</dc:creator>
  <cp:lastModifiedBy>hp</cp:lastModifiedBy>
  <cp:revision>10</cp:revision>
  <dcterms:created xsi:type="dcterms:W3CDTF">2021-10-13T13:00:00Z</dcterms:created>
  <dcterms:modified xsi:type="dcterms:W3CDTF">2021-11-22T13:10:00Z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Microsoft® Office Word 2007</vt:lpwstr>
  </property>
  <property fmtid="{D5CDD505-2E9C-101B-9397-08002B2CF9AE}" pid="4" name="LastSaved">
    <vt:filetime>2019-02-19T00:00:00Z</vt:filetime>
  </property>
  <property fmtid="{D5CDD505-2E9C-101B-9397-08002B2CF9AE}" pid="5" name="ContentTypeId">
    <vt:lpwstr>0x01010074C0667BBBB95F4FA7DFCD2FE0C15EB4</vt:lpwstr>
  </property>
</Properties>
</file>