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90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0"/>
        <w:gridCol w:w="8090"/>
      </w:tblGrid>
      <w:tr w:rsidR="00683981" w:rsidRPr="00BD3005" w14:paraId="7B80E91A" w14:textId="77777777" w:rsidTr="008900C8">
        <w:trPr>
          <w:trHeight w:val="513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7E444147" w14:textId="77777777" w:rsidR="00683981" w:rsidRPr="00BD3005" w:rsidRDefault="00683981" w:rsidP="008900C8">
            <w:pPr>
              <w:rPr>
                <w:rFonts w:cstheme="minorHAnsi"/>
                <w:b/>
                <w:sz w:val="28"/>
                <w:szCs w:val="28"/>
              </w:rPr>
            </w:pPr>
            <w:r w:rsidRPr="00E3789D">
              <w:rPr>
                <w:rFonts w:ascii="Tahoma" w:eastAsia="Times New Roman" w:hAnsi="Tahoma" w:cs="Tahoma"/>
                <w:color w:val="212121"/>
                <w:sz w:val="23"/>
                <w:szCs w:val="23"/>
                <w:lang w:eastAsia="tr-TR"/>
              </w:rPr>
              <w:t> </w:t>
            </w:r>
            <w:r>
              <w:rPr>
                <w:rFonts w:cstheme="minorHAnsi"/>
                <w:b/>
                <w:sz w:val="28"/>
                <w:szCs w:val="28"/>
              </w:rPr>
              <w:t xml:space="preserve">Eğitim Tarihi </w:t>
            </w:r>
          </w:p>
        </w:tc>
        <w:tc>
          <w:tcPr>
            <w:tcW w:w="8090" w:type="dxa"/>
            <w:vAlign w:val="center"/>
          </w:tcPr>
          <w:p w14:paraId="1B8940A0" w14:textId="77777777" w:rsidR="00683981" w:rsidRPr="00BD3005" w:rsidRDefault="0091384A" w:rsidP="008900C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Style w:val="Gl"/>
                <w:rFonts w:cstheme="minorHAnsi"/>
                <w:sz w:val="28"/>
                <w:szCs w:val="28"/>
              </w:rPr>
              <w:t>16-17 Haziran 2026</w:t>
            </w:r>
            <w:r w:rsidR="00683981" w:rsidRPr="00BD3005">
              <w:rPr>
                <w:rStyle w:val="Gl"/>
                <w:rFonts w:cstheme="minorHAnsi"/>
                <w:sz w:val="28"/>
                <w:szCs w:val="28"/>
              </w:rPr>
              <w:t xml:space="preserve"> (2 Gün)</w:t>
            </w:r>
          </w:p>
        </w:tc>
      </w:tr>
      <w:tr w:rsidR="00683981" w:rsidRPr="00BD3005" w14:paraId="4163232F" w14:textId="77777777" w:rsidTr="008900C8">
        <w:trPr>
          <w:trHeight w:val="485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1B7B8661" w14:textId="77777777" w:rsidR="00683981" w:rsidRPr="00BD3005" w:rsidRDefault="00683981" w:rsidP="008900C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Eğitim Adı </w:t>
            </w:r>
          </w:p>
        </w:tc>
        <w:tc>
          <w:tcPr>
            <w:tcW w:w="8090" w:type="dxa"/>
            <w:vAlign w:val="center"/>
          </w:tcPr>
          <w:p w14:paraId="6CDEFB7F" w14:textId="77777777" w:rsidR="00683981" w:rsidRPr="00BD3005" w:rsidRDefault="00683981" w:rsidP="008900C8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BD3005">
              <w:rPr>
                <w:rStyle w:val="Gl"/>
                <w:rFonts w:cstheme="minorHAnsi"/>
                <w:sz w:val="28"/>
                <w:szCs w:val="28"/>
              </w:rPr>
              <w:t>Mikrobiyolojik Analizlerde Metot Doğrulama ve Ölçüm Belirsizliği Eğitimi</w:t>
            </w:r>
          </w:p>
        </w:tc>
      </w:tr>
      <w:tr w:rsidR="00683981" w:rsidRPr="00BD3005" w14:paraId="366AD58A" w14:textId="77777777" w:rsidTr="008900C8">
        <w:trPr>
          <w:trHeight w:val="513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13499938" w14:textId="77777777" w:rsidR="00683981" w:rsidRPr="00BD3005" w:rsidRDefault="00683981" w:rsidP="008900C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Eğitimin Yeri </w:t>
            </w:r>
          </w:p>
        </w:tc>
        <w:tc>
          <w:tcPr>
            <w:tcW w:w="8090" w:type="dxa"/>
            <w:vAlign w:val="center"/>
          </w:tcPr>
          <w:p w14:paraId="0987B657" w14:textId="77777777" w:rsidR="00683981" w:rsidRPr="00BD3005" w:rsidRDefault="00683981" w:rsidP="008900C8">
            <w:pPr>
              <w:rPr>
                <w:rFonts w:cstheme="minorHAnsi"/>
                <w:sz w:val="28"/>
                <w:szCs w:val="28"/>
              </w:rPr>
            </w:pPr>
            <w:r w:rsidRPr="00BD3005">
              <w:rPr>
                <w:rFonts w:cstheme="minorHAnsi"/>
                <w:sz w:val="28"/>
                <w:szCs w:val="28"/>
              </w:rPr>
              <w:t>Ulusal Gıda Referans Laboratuvar Müdürlüğü Toplantı Salonu</w:t>
            </w:r>
          </w:p>
        </w:tc>
      </w:tr>
      <w:tr w:rsidR="00683981" w:rsidRPr="00BD3005" w14:paraId="7BABBC01" w14:textId="77777777" w:rsidTr="008900C8">
        <w:trPr>
          <w:trHeight w:val="513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3B8ECFDF" w14:textId="77777777" w:rsidR="00683981" w:rsidRDefault="00683981" w:rsidP="008900C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Eğitim Programı</w:t>
            </w:r>
          </w:p>
        </w:tc>
        <w:tc>
          <w:tcPr>
            <w:tcW w:w="8090" w:type="dxa"/>
            <w:vAlign w:val="center"/>
          </w:tcPr>
          <w:p w14:paraId="70C97573" w14:textId="77777777" w:rsidR="00683981" w:rsidRPr="00BD3005" w:rsidRDefault="00683981" w:rsidP="00890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Ek 2’de yer almaktadır. </w:t>
            </w:r>
          </w:p>
        </w:tc>
      </w:tr>
      <w:tr w:rsidR="00683981" w:rsidRPr="00BD3005" w14:paraId="24BCA585" w14:textId="77777777" w:rsidTr="008900C8">
        <w:trPr>
          <w:trHeight w:val="485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06585CB1" w14:textId="77777777" w:rsidR="00683981" w:rsidRPr="00BD3005" w:rsidRDefault="00683981" w:rsidP="008900C8">
            <w:pPr>
              <w:rPr>
                <w:rFonts w:cstheme="minorHAnsi"/>
                <w:b/>
                <w:sz w:val="28"/>
                <w:szCs w:val="28"/>
              </w:rPr>
            </w:pPr>
            <w:r w:rsidRPr="00BD3005">
              <w:rPr>
                <w:rFonts w:cstheme="minorHAnsi"/>
                <w:b/>
                <w:sz w:val="28"/>
                <w:szCs w:val="28"/>
              </w:rPr>
              <w:t xml:space="preserve">Eğitim Başvurusu </w:t>
            </w:r>
          </w:p>
        </w:tc>
        <w:tc>
          <w:tcPr>
            <w:tcW w:w="8090" w:type="dxa"/>
            <w:vAlign w:val="center"/>
          </w:tcPr>
          <w:p w14:paraId="06E89C31" w14:textId="77777777" w:rsidR="00683981" w:rsidRPr="00C624D9" w:rsidRDefault="00683981" w:rsidP="00890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>Ek 1’de yer alan, “</w:t>
            </w:r>
            <w:r w:rsidRPr="00BD3005"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>Eğitim Talep Dilekçesi</w:t>
            </w:r>
            <w:r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>”</w:t>
            </w:r>
            <w:r w:rsidRPr="00BD3005"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 xml:space="preserve"> örneği doldurularak, </w:t>
            </w:r>
            <w:r w:rsidRPr="002B3E26"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>ödeme yaptığınız</w:t>
            </w:r>
            <w:r w:rsidRPr="00E3789D"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 xml:space="preserve"> </w:t>
            </w:r>
            <w:r w:rsidRPr="002B3E26"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>dekont</w:t>
            </w:r>
            <w:r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 xml:space="preserve"> </w:t>
            </w:r>
            <w:r w:rsidRPr="00E3789D"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>ile birlikte</w:t>
            </w:r>
            <w:r w:rsidRPr="002B3E26"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 xml:space="preserve"> </w:t>
            </w:r>
            <w:hyperlink r:id="rId4" w:tgtFrame="_blank" w:history="1">
              <w:r w:rsidRPr="00C624D9">
                <w:rPr>
                  <w:rStyle w:val="Kpr"/>
                  <w:rFonts w:cstheme="minorHAnsi"/>
                  <w:sz w:val="28"/>
                  <w:szCs w:val="28"/>
                  <w:shd w:val="clear" w:color="auto" w:fill="FFFFFF"/>
                </w:rPr>
                <w:t>ugrl@tarimorman.gov.tr</w:t>
              </w:r>
            </w:hyperlink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BD3005">
              <w:rPr>
                <w:rFonts w:cstheme="minorHAnsi"/>
                <w:sz w:val="28"/>
                <w:szCs w:val="28"/>
              </w:rPr>
              <w:t xml:space="preserve">mail adresine </w:t>
            </w:r>
            <w:r>
              <w:rPr>
                <w:rFonts w:cstheme="minorHAnsi"/>
                <w:sz w:val="28"/>
                <w:szCs w:val="28"/>
              </w:rPr>
              <w:t xml:space="preserve">ya da kepten </w:t>
            </w:r>
            <w:r w:rsidRPr="00BD3005">
              <w:rPr>
                <w:rFonts w:cstheme="minorHAnsi"/>
                <w:sz w:val="28"/>
                <w:szCs w:val="28"/>
              </w:rPr>
              <w:t>gönderilmelidir.</w:t>
            </w:r>
          </w:p>
        </w:tc>
      </w:tr>
      <w:tr w:rsidR="00683981" w:rsidRPr="00BD3005" w14:paraId="52EB07EE" w14:textId="77777777" w:rsidTr="008900C8">
        <w:trPr>
          <w:trHeight w:val="485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7426AF1D" w14:textId="77777777" w:rsidR="00683981" w:rsidRPr="00BD3005" w:rsidRDefault="00683981" w:rsidP="008900C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Eğitimin Ücreti </w:t>
            </w:r>
          </w:p>
        </w:tc>
        <w:tc>
          <w:tcPr>
            <w:tcW w:w="8090" w:type="dxa"/>
            <w:vAlign w:val="center"/>
          </w:tcPr>
          <w:p w14:paraId="0B18D689" w14:textId="77777777" w:rsidR="00683981" w:rsidRPr="002B3E26" w:rsidRDefault="00683981" w:rsidP="00902E34">
            <w:pPr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</w:pPr>
            <w:r w:rsidRPr="00E3789D"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>Kişi başı </w:t>
            </w:r>
            <w:r w:rsidRPr="00BD3005"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>eğitim</w:t>
            </w:r>
            <w:r w:rsidRPr="00E3789D"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 xml:space="preserve"> ücreti, 2 gün için, </w:t>
            </w:r>
            <w:r>
              <w:rPr>
                <w:rFonts w:eastAsia="Times New Roman" w:cstheme="minorHAnsi"/>
                <w:b/>
                <w:color w:val="212121"/>
                <w:sz w:val="28"/>
                <w:szCs w:val="28"/>
                <w:lang w:eastAsia="tr-TR"/>
              </w:rPr>
              <w:t xml:space="preserve">KDV dahil </w:t>
            </w:r>
            <w:r w:rsidR="00902E34">
              <w:rPr>
                <w:rFonts w:eastAsia="Times New Roman" w:cstheme="minorHAnsi"/>
                <w:b/>
                <w:color w:val="212121"/>
                <w:sz w:val="28"/>
                <w:szCs w:val="28"/>
                <w:lang w:eastAsia="tr-TR"/>
              </w:rPr>
              <w:t>21</w:t>
            </w:r>
            <w:r w:rsidR="00855078">
              <w:rPr>
                <w:rFonts w:eastAsia="Times New Roman" w:cstheme="minorHAnsi"/>
                <w:b/>
                <w:color w:val="212121"/>
                <w:sz w:val="28"/>
                <w:szCs w:val="28"/>
                <w:lang w:eastAsia="tr-TR"/>
              </w:rPr>
              <w:t>.842,00</w:t>
            </w:r>
            <w:r w:rsidRPr="00E3789D">
              <w:rPr>
                <w:rFonts w:eastAsia="Times New Roman" w:cstheme="minorHAnsi"/>
                <w:b/>
                <w:color w:val="212121"/>
                <w:sz w:val="28"/>
                <w:szCs w:val="28"/>
                <w:lang w:eastAsia="tr-TR"/>
              </w:rPr>
              <w:t xml:space="preserve"> TL</w:t>
            </w:r>
            <w:r w:rsidRPr="00E3789D"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>'dir.</w:t>
            </w:r>
          </w:p>
        </w:tc>
      </w:tr>
      <w:tr w:rsidR="00683981" w:rsidRPr="00BD3005" w14:paraId="70D7B992" w14:textId="77777777" w:rsidTr="008900C8">
        <w:trPr>
          <w:trHeight w:val="513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1D9C1E37" w14:textId="77777777" w:rsidR="00683981" w:rsidRPr="00BD3005" w:rsidRDefault="00683981" w:rsidP="008900C8">
            <w:pPr>
              <w:rPr>
                <w:rFonts w:cstheme="minorHAnsi"/>
                <w:b/>
                <w:sz w:val="28"/>
                <w:szCs w:val="28"/>
              </w:rPr>
            </w:pPr>
            <w:r w:rsidRPr="00BD3005">
              <w:rPr>
                <w:rFonts w:cstheme="minorHAnsi"/>
                <w:b/>
                <w:sz w:val="28"/>
                <w:szCs w:val="28"/>
              </w:rPr>
              <w:t>Eğiti</w:t>
            </w:r>
            <w:r>
              <w:rPr>
                <w:rFonts w:cstheme="minorHAnsi"/>
                <w:b/>
                <w:sz w:val="28"/>
                <w:szCs w:val="28"/>
              </w:rPr>
              <w:t xml:space="preserve">m Ücretinin Yatırılacağı Hesap </w:t>
            </w:r>
          </w:p>
        </w:tc>
        <w:tc>
          <w:tcPr>
            <w:tcW w:w="8090" w:type="dxa"/>
            <w:vAlign w:val="center"/>
          </w:tcPr>
          <w:p w14:paraId="093FD4EA" w14:textId="77777777" w:rsidR="00683981" w:rsidRPr="00005D3C" w:rsidRDefault="00683981" w:rsidP="008900C8">
            <w:pPr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</w:pPr>
            <w:r w:rsidRPr="00E3789D"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>UGRL Döner Sermaye Hesabı</w:t>
            </w:r>
            <w:r>
              <w:rPr>
                <w:rFonts w:eastAsia="Times New Roman" w:cstheme="minorHAnsi"/>
                <w:color w:val="212121"/>
                <w:sz w:val="28"/>
                <w:szCs w:val="28"/>
                <w:lang w:eastAsia="tr-TR"/>
              </w:rPr>
              <w:t xml:space="preserve"> (Tablo 1)</w:t>
            </w:r>
          </w:p>
        </w:tc>
      </w:tr>
    </w:tbl>
    <w:p w14:paraId="1EF70875" w14:textId="77777777" w:rsidR="00904F9D" w:rsidRDefault="00904F9D"/>
    <w:p w14:paraId="060C3212" w14:textId="77777777" w:rsidR="00683981" w:rsidRPr="000005F0" w:rsidRDefault="00683981" w:rsidP="00683981">
      <w:pPr>
        <w:jc w:val="center"/>
        <w:rPr>
          <w:noProof/>
          <w:sz w:val="28"/>
          <w:szCs w:val="28"/>
          <w:lang w:eastAsia="tr-TR"/>
        </w:rPr>
      </w:pPr>
      <w:r>
        <w:rPr>
          <w:b/>
          <w:noProof/>
          <w:sz w:val="28"/>
          <w:szCs w:val="28"/>
          <w:lang w:eastAsia="tr-TR"/>
        </w:rPr>
        <w:t xml:space="preserve">Tablo 1. </w:t>
      </w:r>
      <w:r w:rsidRPr="000005F0">
        <w:rPr>
          <w:noProof/>
          <w:sz w:val="28"/>
          <w:szCs w:val="28"/>
          <w:lang w:eastAsia="tr-TR"/>
        </w:rPr>
        <w:t>UGRL Banka Hesap ve İletişim</w:t>
      </w:r>
    </w:p>
    <w:p w14:paraId="1CE98D8B" w14:textId="77777777" w:rsidR="007673EB" w:rsidRDefault="007673EB" w:rsidP="007673EB">
      <w:pPr>
        <w:ind w:left="-1134" w:right="-1134" w:firstLine="283"/>
        <w:rPr>
          <w:rFonts w:cstheme="minorHAnsi"/>
          <w:b/>
          <w:color w:val="C00000"/>
          <w:sz w:val="36"/>
          <w:szCs w:val="36"/>
          <w:u w:val="single"/>
        </w:rPr>
      </w:pPr>
      <w:r>
        <w:rPr>
          <w:noProof/>
          <w:lang w:eastAsia="tr-TR"/>
        </w:rPr>
        <w:drawing>
          <wp:inline distT="0" distB="0" distL="0" distR="0" wp14:anchorId="75205FD0" wp14:editId="7608AEB0">
            <wp:extent cx="6629400" cy="4277444"/>
            <wp:effectExtent l="38100" t="38100" r="38100" b="469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675" t="32921" r="29177" b="8408"/>
                    <a:stretch/>
                  </pic:blipFill>
                  <pic:spPr bwMode="auto">
                    <a:xfrm>
                      <a:off x="0" y="0"/>
                      <a:ext cx="6669937" cy="4303600"/>
                    </a:xfrm>
                    <a:prstGeom prst="rect">
                      <a:avLst/>
                    </a:prstGeom>
                    <a:ln w="317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E7DF65" w14:textId="77777777" w:rsidR="0091384A" w:rsidRDefault="0091384A" w:rsidP="007673EB">
      <w:pPr>
        <w:ind w:left="-1134" w:right="-1134"/>
        <w:rPr>
          <w:rFonts w:cstheme="minorHAnsi"/>
          <w:b/>
          <w:color w:val="C00000"/>
          <w:sz w:val="36"/>
          <w:szCs w:val="36"/>
          <w:u w:val="single"/>
        </w:rPr>
      </w:pPr>
    </w:p>
    <w:p w14:paraId="4871ED9F" w14:textId="77777777" w:rsidR="00683981" w:rsidRPr="007673EB" w:rsidRDefault="00683981" w:rsidP="007673EB">
      <w:pPr>
        <w:ind w:left="-1134" w:right="-1134"/>
      </w:pPr>
      <w:r w:rsidRPr="007673EB">
        <w:rPr>
          <w:rFonts w:cstheme="minorHAnsi"/>
          <w:b/>
          <w:color w:val="C00000"/>
          <w:sz w:val="36"/>
          <w:szCs w:val="36"/>
          <w:u w:val="single"/>
        </w:rPr>
        <w:t>NOT:</w:t>
      </w:r>
      <w:r w:rsidRPr="00F806ED">
        <w:rPr>
          <w:rFonts w:cstheme="minorHAnsi"/>
          <w:sz w:val="28"/>
          <w:szCs w:val="28"/>
        </w:rPr>
        <w:t xml:space="preserve"> </w:t>
      </w:r>
      <w:r w:rsidRPr="007673EB">
        <w:rPr>
          <w:b/>
          <w:sz w:val="32"/>
          <w:szCs w:val="32"/>
        </w:rPr>
        <w:t>Yemek</w:t>
      </w:r>
      <w:r w:rsidRPr="007673EB">
        <w:rPr>
          <w:sz w:val="32"/>
          <w:szCs w:val="32"/>
        </w:rPr>
        <w:t xml:space="preserve"> ve </w:t>
      </w:r>
      <w:r w:rsidRPr="007673EB">
        <w:rPr>
          <w:b/>
          <w:sz w:val="32"/>
          <w:szCs w:val="32"/>
        </w:rPr>
        <w:t>Kalacak Yer</w:t>
      </w:r>
      <w:r w:rsidRPr="007673EB">
        <w:rPr>
          <w:sz w:val="32"/>
          <w:szCs w:val="32"/>
        </w:rPr>
        <w:t xml:space="preserve"> </w:t>
      </w:r>
      <w:r w:rsidRPr="007673EB">
        <w:rPr>
          <w:sz w:val="32"/>
          <w:szCs w:val="32"/>
          <w:u w:val="single"/>
        </w:rPr>
        <w:t>ücrete dahil olmayıp</w:t>
      </w:r>
      <w:r w:rsidRPr="007673EB">
        <w:rPr>
          <w:sz w:val="32"/>
          <w:szCs w:val="32"/>
        </w:rPr>
        <w:t>, katılımcı tarafından karşılanacaktır.</w:t>
      </w:r>
    </w:p>
    <w:p w14:paraId="55B5D4FC" w14:textId="77777777" w:rsidR="00683981" w:rsidRPr="00F806ED" w:rsidRDefault="00683981" w:rsidP="00683981">
      <w:pPr>
        <w:rPr>
          <w:sz w:val="28"/>
          <w:szCs w:val="28"/>
        </w:rPr>
      </w:pPr>
      <w:r w:rsidRPr="00F806ED">
        <w:rPr>
          <w:b/>
          <w:sz w:val="28"/>
          <w:szCs w:val="28"/>
        </w:rPr>
        <w:lastRenderedPageBreak/>
        <w:t>Ek 1:</w:t>
      </w:r>
      <w:r w:rsidRPr="00F806ED">
        <w:rPr>
          <w:sz w:val="28"/>
          <w:szCs w:val="28"/>
        </w:rPr>
        <w:t xml:space="preserve"> Eğitim Talep Dilekçesi</w:t>
      </w:r>
    </w:p>
    <w:p w14:paraId="3BB8BACA" w14:textId="77777777" w:rsidR="00683981" w:rsidRDefault="00683981" w:rsidP="00683981">
      <w:pPr>
        <w:jc w:val="center"/>
        <w:rPr>
          <w:sz w:val="24"/>
          <w:szCs w:val="24"/>
        </w:rPr>
      </w:pPr>
    </w:p>
    <w:p w14:paraId="38E298CC" w14:textId="77777777" w:rsidR="00683981" w:rsidRPr="006A7EFE" w:rsidRDefault="00683981" w:rsidP="00683981">
      <w:pPr>
        <w:jc w:val="center"/>
        <w:rPr>
          <w:sz w:val="24"/>
          <w:szCs w:val="24"/>
        </w:rPr>
      </w:pPr>
      <w:r w:rsidRPr="006A7EFE">
        <w:rPr>
          <w:sz w:val="24"/>
          <w:szCs w:val="24"/>
        </w:rPr>
        <w:t>T.C. TARIM VE ORMAN BAKANLIĞI</w:t>
      </w:r>
    </w:p>
    <w:p w14:paraId="680C9389" w14:textId="77777777" w:rsidR="00683981" w:rsidRDefault="00683981" w:rsidP="00683981">
      <w:pPr>
        <w:jc w:val="center"/>
        <w:rPr>
          <w:rFonts w:cstheme="minorHAnsi"/>
          <w:sz w:val="24"/>
          <w:szCs w:val="24"/>
        </w:rPr>
      </w:pPr>
      <w:r w:rsidRPr="006A7EFE">
        <w:rPr>
          <w:rFonts w:cstheme="minorHAnsi"/>
          <w:sz w:val="24"/>
          <w:szCs w:val="24"/>
        </w:rPr>
        <w:t>Ulusal Gıda Referans Laboratuvar Müdürlüğü’ne</w:t>
      </w:r>
    </w:p>
    <w:p w14:paraId="4584EF46" w14:textId="77777777" w:rsidR="00683981" w:rsidRDefault="00683981" w:rsidP="00683981">
      <w:pPr>
        <w:jc w:val="center"/>
        <w:rPr>
          <w:rFonts w:cstheme="minorHAnsi"/>
          <w:sz w:val="24"/>
          <w:szCs w:val="24"/>
        </w:rPr>
      </w:pPr>
    </w:p>
    <w:p w14:paraId="17DC179D" w14:textId="77777777" w:rsidR="00683981" w:rsidRDefault="0091384A" w:rsidP="00683981">
      <w:pPr>
        <w:ind w:firstLine="708"/>
        <w:jc w:val="both"/>
        <w:rPr>
          <w:rFonts w:cstheme="minorHAnsi"/>
          <w:sz w:val="24"/>
          <w:szCs w:val="24"/>
        </w:rPr>
      </w:pPr>
      <w:r w:rsidRPr="0091384A">
        <w:rPr>
          <w:rFonts w:cstheme="minorHAnsi"/>
          <w:b/>
          <w:sz w:val="24"/>
          <w:szCs w:val="24"/>
        </w:rPr>
        <w:t>16</w:t>
      </w:r>
      <w:r w:rsidR="00683981" w:rsidRPr="0091384A">
        <w:rPr>
          <w:rFonts w:cstheme="minorHAnsi"/>
          <w:b/>
          <w:sz w:val="24"/>
          <w:szCs w:val="24"/>
        </w:rPr>
        <w:t>-</w:t>
      </w:r>
      <w:r w:rsidRPr="0091384A">
        <w:rPr>
          <w:rFonts w:cstheme="minorHAnsi"/>
          <w:b/>
          <w:sz w:val="24"/>
          <w:szCs w:val="24"/>
        </w:rPr>
        <w:t>17</w:t>
      </w:r>
      <w:r w:rsidR="00683981" w:rsidRPr="0091384A">
        <w:rPr>
          <w:rFonts w:cstheme="minorHAnsi"/>
          <w:b/>
          <w:sz w:val="24"/>
          <w:szCs w:val="24"/>
        </w:rPr>
        <w:t xml:space="preserve"> </w:t>
      </w:r>
      <w:r w:rsidRPr="0091384A">
        <w:rPr>
          <w:rFonts w:cstheme="minorHAnsi"/>
          <w:b/>
          <w:sz w:val="24"/>
          <w:szCs w:val="24"/>
        </w:rPr>
        <w:t xml:space="preserve">Haziran </w:t>
      </w:r>
      <w:r w:rsidR="00683981" w:rsidRPr="0091384A">
        <w:rPr>
          <w:rFonts w:cstheme="minorHAnsi"/>
          <w:b/>
          <w:sz w:val="24"/>
          <w:szCs w:val="24"/>
        </w:rPr>
        <w:t>202</w:t>
      </w:r>
      <w:r w:rsidRPr="0091384A">
        <w:rPr>
          <w:rFonts w:cstheme="minorHAnsi"/>
          <w:b/>
          <w:sz w:val="24"/>
          <w:szCs w:val="24"/>
        </w:rPr>
        <w:t>6</w:t>
      </w:r>
      <w:r w:rsidR="00683981" w:rsidRPr="0091384A">
        <w:rPr>
          <w:rFonts w:cstheme="minorHAnsi"/>
          <w:b/>
          <w:sz w:val="24"/>
          <w:szCs w:val="24"/>
        </w:rPr>
        <w:t xml:space="preserve"> </w:t>
      </w:r>
      <w:r w:rsidR="00683981">
        <w:rPr>
          <w:rFonts w:cstheme="minorHAnsi"/>
          <w:sz w:val="24"/>
          <w:szCs w:val="24"/>
        </w:rPr>
        <w:t>tarihleri arasında</w:t>
      </w:r>
      <w:r>
        <w:rPr>
          <w:rFonts w:cstheme="minorHAnsi"/>
          <w:sz w:val="24"/>
          <w:szCs w:val="24"/>
        </w:rPr>
        <w:t>,</w:t>
      </w:r>
      <w:r w:rsidR="00683981">
        <w:rPr>
          <w:rFonts w:cstheme="minorHAnsi"/>
          <w:sz w:val="24"/>
          <w:szCs w:val="24"/>
        </w:rPr>
        <w:t xml:space="preserve"> Müdürlüğünüz Mikrobiyoloji Bölümü tarafından düzenlenmesi planlanan, “</w:t>
      </w:r>
      <w:r w:rsidR="00683981" w:rsidRPr="006A7EFE">
        <w:rPr>
          <w:rFonts w:cstheme="minorHAnsi"/>
          <w:sz w:val="24"/>
          <w:szCs w:val="24"/>
        </w:rPr>
        <w:t>Mikrobiyolojik Analizlerde Metot Doğrulama ve Ölçüm Belirsizliği Eğitimi</w:t>
      </w:r>
      <w:r w:rsidR="00683981">
        <w:rPr>
          <w:rFonts w:cstheme="minorHAnsi"/>
          <w:sz w:val="24"/>
          <w:szCs w:val="24"/>
        </w:rPr>
        <w:t xml:space="preserve">” için katılım talebimiz bulunmakta olup, eğitime katılacak personelin isim ve iletişim bilgileri aşağıda yer almaktadır. </w:t>
      </w:r>
    </w:p>
    <w:p w14:paraId="7182AAF0" w14:textId="77777777" w:rsidR="00683981" w:rsidRDefault="00683981" w:rsidP="00683981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Gereğini bilgilerinize arz ederiz.</w:t>
      </w:r>
    </w:p>
    <w:p w14:paraId="3CE4AF46" w14:textId="77777777" w:rsidR="00683981" w:rsidRDefault="00683981" w:rsidP="00683981">
      <w:pPr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İsim</w:t>
      </w:r>
    </w:p>
    <w:p w14:paraId="2C24F476" w14:textId="77777777" w:rsidR="00683981" w:rsidRDefault="00683981" w:rsidP="00683981">
      <w:pPr>
        <w:ind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İmza</w:t>
      </w:r>
    </w:p>
    <w:p w14:paraId="20C31927" w14:textId="77777777" w:rsidR="00683981" w:rsidRDefault="00683981" w:rsidP="00683981">
      <w:pPr>
        <w:ind w:firstLine="708"/>
        <w:jc w:val="righ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.....</w:t>
      </w:r>
      <w:proofErr w:type="gramEnd"/>
      <w:r>
        <w:rPr>
          <w:rFonts w:cstheme="minorHAnsi"/>
          <w:sz w:val="24"/>
          <w:szCs w:val="24"/>
        </w:rPr>
        <w:t>/…../202</w:t>
      </w:r>
      <w:r w:rsidR="0091384A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 </w:t>
      </w:r>
    </w:p>
    <w:p w14:paraId="77A8AF2D" w14:textId="77777777" w:rsidR="00683981" w:rsidRDefault="00683981" w:rsidP="00683981">
      <w:pPr>
        <w:ind w:firstLine="708"/>
        <w:jc w:val="right"/>
        <w:rPr>
          <w:rFonts w:cstheme="minorHAnsi"/>
          <w:sz w:val="24"/>
          <w:szCs w:val="24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683981" w14:paraId="0DCD0E2A" w14:textId="77777777" w:rsidTr="008900C8">
        <w:trPr>
          <w:trHeight w:val="596"/>
        </w:trPr>
        <w:tc>
          <w:tcPr>
            <w:tcW w:w="4815" w:type="dxa"/>
            <w:vAlign w:val="center"/>
          </w:tcPr>
          <w:p w14:paraId="1D555287" w14:textId="77777777" w:rsidR="00683981" w:rsidRPr="00AF62E4" w:rsidRDefault="00683981" w:rsidP="008900C8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AF62E4">
              <w:rPr>
                <w:rFonts w:cstheme="minorHAnsi"/>
                <w:b/>
                <w:sz w:val="24"/>
                <w:szCs w:val="24"/>
              </w:rPr>
              <w:t xml:space="preserve">Başvuran Özel Gıda Kontrol </w:t>
            </w:r>
            <w:proofErr w:type="gramStart"/>
            <w:r w:rsidRPr="00AF62E4">
              <w:rPr>
                <w:rFonts w:cstheme="minorHAnsi"/>
                <w:b/>
                <w:sz w:val="24"/>
                <w:szCs w:val="24"/>
              </w:rPr>
              <w:t>Laboratuvarının</w:t>
            </w:r>
            <w:r>
              <w:rPr>
                <w:rFonts w:cstheme="minorHAnsi"/>
                <w:b/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4961" w:type="dxa"/>
            <w:vAlign w:val="center"/>
          </w:tcPr>
          <w:p w14:paraId="6D4BBE36" w14:textId="77777777" w:rsidR="00683981" w:rsidRDefault="00683981" w:rsidP="008900C8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683981" w14:paraId="71D03A1A" w14:textId="77777777" w:rsidTr="008900C8">
        <w:tc>
          <w:tcPr>
            <w:tcW w:w="4815" w:type="dxa"/>
            <w:vAlign w:val="center"/>
          </w:tcPr>
          <w:p w14:paraId="0EA50E25" w14:textId="77777777" w:rsidR="00683981" w:rsidRPr="00AF62E4" w:rsidRDefault="00683981" w:rsidP="008900C8">
            <w:pPr>
              <w:spacing w:before="120" w:after="12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AF62E4">
              <w:rPr>
                <w:rFonts w:cstheme="minorHAnsi"/>
                <w:b/>
                <w:sz w:val="24"/>
                <w:szCs w:val="24"/>
              </w:rPr>
              <w:t>Adı</w:t>
            </w:r>
          </w:p>
        </w:tc>
        <w:tc>
          <w:tcPr>
            <w:tcW w:w="4961" w:type="dxa"/>
            <w:vAlign w:val="center"/>
          </w:tcPr>
          <w:p w14:paraId="6D1C4D59" w14:textId="77777777" w:rsidR="00683981" w:rsidRDefault="00683981" w:rsidP="008900C8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683981" w14:paraId="0654810D" w14:textId="77777777" w:rsidTr="008900C8">
        <w:tc>
          <w:tcPr>
            <w:tcW w:w="4815" w:type="dxa"/>
            <w:vAlign w:val="center"/>
          </w:tcPr>
          <w:p w14:paraId="5C51F181" w14:textId="77777777" w:rsidR="00683981" w:rsidRPr="00AF62E4" w:rsidRDefault="00683981" w:rsidP="008900C8">
            <w:pPr>
              <w:spacing w:before="120" w:after="12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AF62E4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4961" w:type="dxa"/>
            <w:vAlign w:val="center"/>
          </w:tcPr>
          <w:p w14:paraId="4EAAB7A8" w14:textId="77777777" w:rsidR="00683981" w:rsidRDefault="00683981" w:rsidP="008900C8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683981" w14:paraId="55CF8AE0" w14:textId="77777777" w:rsidTr="008900C8">
        <w:tc>
          <w:tcPr>
            <w:tcW w:w="4815" w:type="dxa"/>
            <w:vAlign w:val="center"/>
          </w:tcPr>
          <w:p w14:paraId="72E77B1A" w14:textId="77777777" w:rsidR="00683981" w:rsidRPr="00AF62E4" w:rsidRDefault="00683981" w:rsidP="008900C8">
            <w:pPr>
              <w:spacing w:before="120" w:after="12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AF62E4">
              <w:rPr>
                <w:rFonts w:cstheme="minorHAnsi"/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4961" w:type="dxa"/>
            <w:vAlign w:val="center"/>
          </w:tcPr>
          <w:p w14:paraId="356A9B2B" w14:textId="77777777" w:rsidR="00683981" w:rsidRDefault="00683981" w:rsidP="008900C8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683981" w14:paraId="5D2845BA" w14:textId="77777777" w:rsidTr="008900C8">
        <w:tc>
          <w:tcPr>
            <w:tcW w:w="4815" w:type="dxa"/>
            <w:vAlign w:val="center"/>
          </w:tcPr>
          <w:p w14:paraId="160F8D71" w14:textId="77777777" w:rsidR="00683981" w:rsidRPr="00AF62E4" w:rsidRDefault="00683981" w:rsidP="008900C8">
            <w:pPr>
              <w:spacing w:before="120" w:after="120"/>
              <w:jc w:val="right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AF62E4">
              <w:rPr>
                <w:rFonts w:cstheme="minorHAnsi"/>
                <w:b/>
                <w:sz w:val="24"/>
                <w:szCs w:val="24"/>
              </w:rPr>
              <w:t>e</w:t>
            </w:r>
            <w:proofErr w:type="gramEnd"/>
            <w:r w:rsidRPr="00AF62E4">
              <w:rPr>
                <w:rFonts w:cstheme="minorHAnsi"/>
                <w:b/>
                <w:sz w:val="24"/>
                <w:szCs w:val="24"/>
              </w:rPr>
              <w:t>-posta</w:t>
            </w:r>
          </w:p>
        </w:tc>
        <w:tc>
          <w:tcPr>
            <w:tcW w:w="4961" w:type="dxa"/>
            <w:vAlign w:val="center"/>
          </w:tcPr>
          <w:p w14:paraId="6DB1E843" w14:textId="77777777" w:rsidR="00683981" w:rsidRDefault="00683981" w:rsidP="008900C8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683981" w14:paraId="010ADDCC" w14:textId="77777777" w:rsidTr="008900C8">
        <w:tc>
          <w:tcPr>
            <w:tcW w:w="4815" w:type="dxa"/>
            <w:vAlign w:val="center"/>
          </w:tcPr>
          <w:p w14:paraId="6D07E648" w14:textId="77777777" w:rsidR="00683981" w:rsidRDefault="00683981" w:rsidP="008900C8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31A3FB5" w14:textId="77777777" w:rsidR="00683981" w:rsidRDefault="00683981" w:rsidP="008900C8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683981" w14:paraId="7DC75950" w14:textId="77777777" w:rsidTr="008900C8">
        <w:trPr>
          <w:trHeight w:val="598"/>
        </w:trPr>
        <w:tc>
          <w:tcPr>
            <w:tcW w:w="4815" w:type="dxa"/>
            <w:vAlign w:val="center"/>
          </w:tcPr>
          <w:p w14:paraId="18EB82D3" w14:textId="77777777" w:rsidR="00683981" w:rsidRPr="00AF62E4" w:rsidRDefault="00683981" w:rsidP="008900C8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AF62E4">
              <w:rPr>
                <w:rFonts w:cstheme="minorHAnsi"/>
                <w:b/>
                <w:sz w:val="24"/>
                <w:szCs w:val="24"/>
              </w:rPr>
              <w:t>Eğitime Katılım Sağlayacak Personelin;</w:t>
            </w:r>
          </w:p>
        </w:tc>
        <w:tc>
          <w:tcPr>
            <w:tcW w:w="4961" w:type="dxa"/>
            <w:vAlign w:val="center"/>
          </w:tcPr>
          <w:p w14:paraId="1E069679" w14:textId="77777777" w:rsidR="00683981" w:rsidRDefault="00683981" w:rsidP="008900C8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683981" w14:paraId="3FA87C7E" w14:textId="77777777" w:rsidTr="008900C8">
        <w:tc>
          <w:tcPr>
            <w:tcW w:w="4815" w:type="dxa"/>
            <w:vAlign w:val="center"/>
          </w:tcPr>
          <w:p w14:paraId="63BA40D8" w14:textId="77777777" w:rsidR="00683981" w:rsidRPr="00AF62E4" w:rsidRDefault="00683981" w:rsidP="008900C8">
            <w:pPr>
              <w:spacing w:before="120" w:after="12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AF62E4">
              <w:rPr>
                <w:rFonts w:cstheme="minorHAnsi"/>
                <w:b/>
                <w:sz w:val="24"/>
                <w:szCs w:val="24"/>
              </w:rPr>
              <w:t xml:space="preserve">Adı ve Soyadı / </w:t>
            </w:r>
            <w:proofErr w:type="spellStart"/>
            <w:r w:rsidRPr="00AF62E4">
              <w:rPr>
                <w:rFonts w:cstheme="minorHAnsi"/>
                <w:b/>
                <w:sz w:val="24"/>
                <w:szCs w:val="24"/>
              </w:rPr>
              <w:t>Ünvanı</w:t>
            </w:r>
            <w:proofErr w:type="spellEnd"/>
            <w:r w:rsidRPr="00AF62E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7B567A8D" w14:textId="77777777" w:rsidR="00683981" w:rsidRDefault="00683981" w:rsidP="008900C8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683981" w14:paraId="7C8D8D43" w14:textId="77777777" w:rsidTr="008900C8">
        <w:tc>
          <w:tcPr>
            <w:tcW w:w="4815" w:type="dxa"/>
            <w:vAlign w:val="center"/>
          </w:tcPr>
          <w:p w14:paraId="3DBCBE9F" w14:textId="77777777" w:rsidR="00683981" w:rsidRPr="00AF62E4" w:rsidRDefault="00683981" w:rsidP="008900C8">
            <w:pPr>
              <w:spacing w:before="120" w:after="12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AF62E4">
              <w:rPr>
                <w:rFonts w:cstheme="minorHAnsi"/>
                <w:b/>
                <w:sz w:val="24"/>
                <w:szCs w:val="24"/>
              </w:rPr>
              <w:t>Mesleği</w:t>
            </w:r>
          </w:p>
        </w:tc>
        <w:tc>
          <w:tcPr>
            <w:tcW w:w="4961" w:type="dxa"/>
            <w:vAlign w:val="center"/>
          </w:tcPr>
          <w:p w14:paraId="0CE9B33B" w14:textId="77777777" w:rsidR="00683981" w:rsidRDefault="00683981" w:rsidP="008900C8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683981" w14:paraId="417EB094" w14:textId="77777777" w:rsidTr="008900C8">
        <w:tc>
          <w:tcPr>
            <w:tcW w:w="4815" w:type="dxa"/>
            <w:vAlign w:val="center"/>
          </w:tcPr>
          <w:p w14:paraId="5D713155" w14:textId="77777777" w:rsidR="00683981" w:rsidRPr="00AF62E4" w:rsidRDefault="00683981" w:rsidP="008900C8">
            <w:pPr>
              <w:spacing w:before="120" w:after="12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AF62E4">
              <w:rPr>
                <w:rFonts w:cstheme="minorHAnsi"/>
                <w:b/>
                <w:sz w:val="24"/>
                <w:szCs w:val="24"/>
              </w:rPr>
              <w:t>Cep Tel</w:t>
            </w:r>
          </w:p>
        </w:tc>
        <w:tc>
          <w:tcPr>
            <w:tcW w:w="4961" w:type="dxa"/>
            <w:vAlign w:val="center"/>
          </w:tcPr>
          <w:p w14:paraId="5A7E7C98" w14:textId="77777777" w:rsidR="00683981" w:rsidRDefault="00683981" w:rsidP="008900C8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683981" w14:paraId="073A0E6D" w14:textId="77777777" w:rsidTr="008900C8">
        <w:tc>
          <w:tcPr>
            <w:tcW w:w="4815" w:type="dxa"/>
            <w:vAlign w:val="center"/>
          </w:tcPr>
          <w:p w14:paraId="3449040B" w14:textId="77777777" w:rsidR="00683981" w:rsidRPr="00AF62E4" w:rsidRDefault="00683981" w:rsidP="008900C8">
            <w:pPr>
              <w:spacing w:before="120" w:after="120"/>
              <w:jc w:val="right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AF62E4">
              <w:rPr>
                <w:rFonts w:cstheme="minorHAnsi"/>
                <w:b/>
                <w:sz w:val="24"/>
                <w:szCs w:val="24"/>
              </w:rPr>
              <w:t>e</w:t>
            </w:r>
            <w:proofErr w:type="gramEnd"/>
            <w:r w:rsidRPr="00AF62E4">
              <w:rPr>
                <w:rFonts w:cstheme="minorHAnsi"/>
                <w:b/>
                <w:sz w:val="24"/>
                <w:szCs w:val="24"/>
              </w:rPr>
              <w:t>-posta</w:t>
            </w:r>
          </w:p>
        </w:tc>
        <w:tc>
          <w:tcPr>
            <w:tcW w:w="4961" w:type="dxa"/>
            <w:vAlign w:val="center"/>
          </w:tcPr>
          <w:p w14:paraId="702CF182" w14:textId="77777777" w:rsidR="00683981" w:rsidRDefault="00683981" w:rsidP="008900C8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59482B5C" w14:textId="77777777" w:rsidR="00683981" w:rsidRDefault="00683981"/>
    <w:p w14:paraId="40B4585D" w14:textId="77777777" w:rsidR="0091384A" w:rsidRDefault="0091384A"/>
    <w:p w14:paraId="61AECFDC" w14:textId="77777777" w:rsidR="0091384A" w:rsidRDefault="0091384A"/>
    <w:p w14:paraId="0A69103B" w14:textId="77777777" w:rsidR="00683981" w:rsidRDefault="00683981" w:rsidP="00683981">
      <w:pPr>
        <w:rPr>
          <w:sz w:val="28"/>
          <w:szCs w:val="28"/>
        </w:rPr>
      </w:pPr>
      <w:r w:rsidRPr="00F806ED">
        <w:rPr>
          <w:b/>
          <w:sz w:val="28"/>
          <w:szCs w:val="28"/>
        </w:rPr>
        <w:lastRenderedPageBreak/>
        <w:t xml:space="preserve">Ek 2: </w:t>
      </w:r>
      <w:r w:rsidRPr="00F806ED">
        <w:rPr>
          <w:sz w:val="28"/>
          <w:szCs w:val="28"/>
        </w:rPr>
        <w:t>Eğitim Programı</w:t>
      </w:r>
    </w:p>
    <w:p w14:paraId="7BA04AB9" w14:textId="77777777" w:rsidR="00683981" w:rsidRPr="00F806ED" w:rsidRDefault="00683981" w:rsidP="00683981">
      <w:pPr>
        <w:jc w:val="center"/>
        <w:rPr>
          <w:b/>
          <w:bCs/>
          <w:sz w:val="40"/>
          <w:szCs w:val="40"/>
        </w:rPr>
      </w:pPr>
      <w:r w:rsidRPr="00F806ED">
        <w:rPr>
          <w:b/>
          <w:bCs/>
          <w:sz w:val="40"/>
          <w:szCs w:val="40"/>
        </w:rPr>
        <w:t>MİKROBİYOLOJİK ANALİZLERDE</w:t>
      </w:r>
      <w:r w:rsidRPr="00F806ED">
        <w:rPr>
          <w:b/>
          <w:bCs/>
          <w:sz w:val="40"/>
          <w:szCs w:val="40"/>
        </w:rPr>
        <w:br/>
        <w:t xml:space="preserve">METOT DOĞRULAMA ve </w:t>
      </w:r>
    </w:p>
    <w:p w14:paraId="4F5F8A40" w14:textId="77777777" w:rsidR="00683981" w:rsidRPr="00F806ED" w:rsidRDefault="00683981" w:rsidP="00683981">
      <w:pPr>
        <w:jc w:val="center"/>
        <w:rPr>
          <w:sz w:val="40"/>
          <w:szCs w:val="40"/>
        </w:rPr>
      </w:pPr>
      <w:r w:rsidRPr="00F806ED">
        <w:rPr>
          <w:b/>
          <w:bCs/>
          <w:sz w:val="40"/>
          <w:szCs w:val="40"/>
        </w:rPr>
        <w:t>ÖLÇÜM BELİRSİZLİĞİ EĞİTİMİ</w:t>
      </w:r>
    </w:p>
    <w:p w14:paraId="1F479A96" w14:textId="77777777" w:rsidR="00683981" w:rsidRPr="00F806ED" w:rsidRDefault="00683981" w:rsidP="00683981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2026</w:t>
      </w:r>
    </w:p>
    <w:tbl>
      <w:tblPr>
        <w:tblStyle w:val="TabloKlavuzu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683981" w:rsidRPr="00BD3005" w14:paraId="77416753" w14:textId="77777777" w:rsidTr="008900C8">
        <w:trPr>
          <w:trHeight w:val="513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9021E19" w14:textId="77777777" w:rsidR="00683981" w:rsidRPr="00BD3005" w:rsidRDefault="00683981" w:rsidP="008900C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Eğitim Tarihi (2. Dönem)</w:t>
            </w:r>
          </w:p>
        </w:tc>
        <w:tc>
          <w:tcPr>
            <w:tcW w:w="5953" w:type="dxa"/>
            <w:vAlign w:val="center"/>
          </w:tcPr>
          <w:p w14:paraId="01496201" w14:textId="77777777" w:rsidR="00683981" w:rsidRPr="00BD3005" w:rsidRDefault="0091384A" w:rsidP="008900C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Style w:val="Gl"/>
                <w:rFonts w:cstheme="minorHAnsi"/>
                <w:sz w:val="28"/>
                <w:szCs w:val="28"/>
              </w:rPr>
              <w:t>16-17 Haziran 2026</w:t>
            </w:r>
            <w:r w:rsidRPr="00BD3005">
              <w:rPr>
                <w:rStyle w:val="Gl"/>
                <w:rFonts w:cstheme="minorHAnsi"/>
                <w:sz w:val="28"/>
                <w:szCs w:val="28"/>
              </w:rPr>
              <w:t xml:space="preserve"> </w:t>
            </w:r>
            <w:r w:rsidR="00683981" w:rsidRPr="00BD3005">
              <w:rPr>
                <w:rStyle w:val="Gl"/>
                <w:rFonts w:cstheme="minorHAnsi"/>
                <w:sz w:val="28"/>
                <w:szCs w:val="28"/>
              </w:rPr>
              <w:t>(2 Gün)</w:t>
            </w:r>
          </w:p>
        </w:tc>
      </w:tr>
      <w:tr w:rsidR="00683981" w:rsidRPr="00BD3005" w14:paraId="361EB0E5" w14:textId="77777777" w:rsidTr="008900C8">
        <w:trPr>
          <w:trHeight w:val="513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325C661" w14:textId="77777777" w:rsidR="00683981" w:rsidRPr="00BD3005" w:rsidRDefault="00683981" w:rsidP="008900C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Eğitimin Yeri </w:t>
            </w:r>
          </w:p>
        </w:tc>
        <w:tc>
          <w:tcPr>
            <w:tcW w:w="5953" w:type="dxa"/>
            <w:vAlign w:val="center"/>
          </w:tcPr>
          <w:p w14:paraId="7B38338D" w14:textId="77777777" w:rsidR="00683981" w:rsidRPr="00BD3005" w:rsidRDefault="00683981" w:rsidP="008900C8">
            <w:pPr>
              <w:rPr>
                <w:rFonts w:cstheme="minorHAnsi"/>
                <w:sz w:val="28"/>
                <w:szCs w:val="28"/>
              </w:rPr>
            </w:pPr>
            <w:r w:rsidRPr="00BD3005">
              <w:rPr>
                <w:rFonts w:cstheme="minorHAnsi"/>
                <w:sz w:val="28"/>
                <w:szCs w:val="28"/>
              </w:rPr>
              <w:t>Ulusal Gıda Referans Laboratuvar Müdürlüğü Toplantı Salonu</w:t>
            </w:r>
          </w:p>
        </w:tc>
      </w:tr>
    </w:tbl>
    <w:p w14:paraId="527500A8" w14:textId="77777777" w:rsidR="00683981" w:rsidRDefault="00683981" w:rsidP="0068398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83981" w:rsidRPr="001D033D" w14:paraId="3AE214A4" w14:textId="77777777" w:rsidTr="008900C8">
        <w:trPr>
          <w:trHeight w:val="1076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DA70119" w14:textId="77777777" w:rsidR="00683981" w:rsidRPr="001D033D" w:rsidRDefault="00683981" w:rsidP="008900C8">
            <w:pPr>
              <w:spacing w:before="240" w:after="240"/>
              <w:jc w:val="center"/>
              <w:rPr>
                <w:b/>
                <w:sz w:val="40"/>
                <w:szCs w:val="40"/>
              </w:rPr>
            </w:pPr>
            <w:r w:rsidRPr="001D033D">
              <w:rPr>
                <w:b/>
                <w:sz w:val="40"/>
                <w:szCs w:val="40"/>
              </w:rPr>
              <w:t>EĞİTİM PROGRAMI</w:t>
            </w:r>
          </w:p>
        </w:tc>
      </w:tr>
      <w:tr w:rsidR="00683981" w:rsidRPr="001D033D" w14:paraId="7CBA463B" w14:textId="77777777" w:rsidTr="008900C8">
        <w:tc>
          <w:tcPr>
            <w:tcW w:w="3114" w:type="dxa"/>
            <w:vAlign w:val="center"/>
          </w:tcPr>
          <w:p w14:paraId="0E3EBB76" w14:textId="77777777" w:rsidR="00683981" w:rsidRPr="001D033D" w:rsidRDefault="00683981" w:rsidP="008900C8">
            <w:pPr>
              <w:spacing w:before="240" w:after="240"/>
              <w:jc w:val="center"/>
              <w:rPr>
                <w:sz w:val="40"/>
                <w:szCs w:val="40"/>
              </w:rPr>
            </w:pPr>
            <w:r w:rsidRPr="001D033D">
              <w:rPr>
                <w:sz w:val="40"/>
                <w:szCs w:val="40"/>
              </w:rPr>
              <w:t>09:30 – 10:30</w:t>
            </w:r>
          </w:p>
        </w:tc>
        <w:tc>
          <w:tcPr>
            <w:tcW w:w="5948" w:type="dxa"/>
            <w:vAlign w:val="center"/>
          </w:tcPr>
          <w:p w14:paraId="17AA5637" w14:textId="77777777" w:rsidR="00683981" w:rsidRPr="001D033D" w:rsidRDefault="00683981" w:rsidP="008900C8">
            <w:pPr>
              <w:spacing w:before="240" w:after="240"/>
              <w:rPr>
                <w:sz w:val="40"/>
                <w:szCs w:val="40"/>
              </w:rPr>
            </w:pPr>
            <w:r w:rsidRPr="001D033D">
              <w:rPr>
                <w:sz w:val="40"/>
                <w:szCs w:val="40"/>
              </w:rPr>
              <w:t>Eğitim</w:t>
            </w:r>
          </w:p>
        </w:tc>
      </w:tr>
      <w:tr w:rsidR="00683981" w:rsidRPr="001D033D" w14:paraId="3EF78E45" w14:textId="77777777" w:rsidTr="008900C8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12545DD" w14:textId="77777777" w:rsidR="00683981" w:rsidRPr="001D033D" w:rsidRDefault="00683981" w:rsidP="008900C8">
            <w:pPr>
              <w:spacing w:before="240" w:after="240"/>
              <w:jc w:val="center"/>
              <w:rPr>
                <w:sz w:val="40"/>
                <w:szCs w:val="40"/>
              </w:rPr>
            </w:pPr>
            <w:r w:rsidRPr="001D033D">
              <w:rPr>
                <w:sz w:val="40"/>
                <w:szCs w:val="40"/>
              </w:rPr>
              <w:t>10:30 – 10:45</w:t>
            </w:r>
          </w:p>
        </w:tc>
        <w:tc>
          <w:tcPr>
            <w:tcW w:w="5948" w:type="dxa"/>
            <w:shd w:val="clear" w:color="auto" w:fill="D9D9D9" w:themeFill="background1" w:themeFillShade="D9"/>
            <w:vAlign w:val="center"/>
          </w:tcPr>
          <w:p w14:paraId="5DF5EFA6" w14:textId="77777777" w:rsidR="00683981" w:rsidRPr="001D033D" w:rsidRDefault="00683981" w:rsidP="008900C8">
            <w:pPr>
              <w:spacing w:before="240" w:after="240"/>
              <w:rPr>
                <w:sz w:val="40"/>
                <w:szCs w:val="40"/>
              </w:rPr>
            </w:pPr>
            <w:r w:rsidRPr="001D033D">
              <w:rPr>
                <w:sz w:val="40"/>
                <w:szCs w:val="40"/>
              </w:rPr>
              <w:t>Çay, Kahve Molası</w:t>
            </w:r>
          </w:p>
        </w:tc>
      </w:tr>
      <w:tr w:rsidR="00683981" w:rsidRPr="001D033D" w14:paraId="3A3F985D" w14:textId="77777777" w:rsidTr="008900C8">
        <w:tc>
          <w:tcPr>
            <w:tcW w:w="3114" w:type="dxa"/>
            <w:vAlign w:val="center"/>
          </w:tcPr>
          <w:p w14:paraId="3A19B42D" w14:textId="77777777" w:rsidR="00683981" w:rsidRPr="001D033D" w:rsidRDefault="00683981" w:rsidP="008900C8">
            <w:pPr>
              <w:spacing w:before="240" w:after="240"/>
              <w:jc w:val="center"/>
              <w:rPr>
                <w:sz w:val="40"/>
                <w:szCs w:val="40"/>
              </w:rPr>
            </w:pPr>
            <w:r w:rsidRPr="001D033D">
              <w:rPr>
                <w:sz w:val="40"/>
                <w:szCs w:val="40"/>
              </w:rPr>
              <w:t>10:45 – 12:15</w:t>
            </w:r>
          </w:p>
        </w:tc>
        <w:tc>
          <w:tcPr>
            <w:tcW w:w="5948" w:type="dxa"/>
            <w:vAlign w:val="center"/>
          </w:tcPr>
          <w:p w14:paraId="0721E44A" w14:textId="77777777" w:rsidR="00683981" w:rsidRPr="001D033D" w:rsidRDefault="00683981" w:rsidP="008900C8">
            <w:pPr>
              <w:spacing w:before="240" w:after="240"/>
              <w:rPr>
                <w:sz w:val="40"/>
                <w:szCs w:val="40"/>
              </w:rPr>
            </w:pPr>
            <w:r w:rsidRPr="001D033D">
              <w:rPr>
                <w:sz w:val="40"/>
                <w:szCs w:val="40"/>
              </w:rPr>
              <w:t>Eğitim</w:t>
            </w:r>
          </w:p>
        </w:tc>
      </w:tr>
      <w:tr w:rsidR="00683981" w:rsidRPr="001D033D" w14:paraId="7B1E232C" w14:textId="77777777" w:rsidTr="008900C8">
        <w:trPr>
          <w:trHeight w:val="1148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34C50B71" w14:textId="77777777" w:rsidR="00683981" w:rsidRPr="001D033D" w:rsidRDefault="00683981" w:rsidP="008900C8">
            <w:pPr>
              <w:spacing w:before="240" w:after="240"/>
              <w:jc w:val="center"/>
              <w:rPr>
                <w:sz w:val="40"/>
                <w:szCs w:val="40"/>
              </w:rPr>
            </w:pPr>
            <w:r w:rsidRPr="001D033D">
              <w:rPr>
                <w:sz w:val="40"/>
                <w:szCs w:val="40"/>
              </w:rPr>
              <w:t>12:15 – 13:15</w:t>
            </w:r>
          </w:p>
        </w:tc>
        <w:tc>
          <w:tcPr>
            <w:tcW w:w="5948" w:type="dxa"/>
            <w:shd w:val="clear" w:color="auto" w:fill="BFBFBF" w:themeFill="background1" w:themeFillShade="BF"/>
            <w:vAlign w:val="center"/>
          </w:tcPr>
          <w:p w14:paraId="0654B7DC" w14:textId="77777777" w:rsidR="00683981" w:rsidRPr="001D033D" w:rsidRDefault="00683981" w:rsidP="008900C8">
            <w:pPr>
              <w:spacing w:before="240" w:after="240"/>
              <w:rPr>
                <w:sz w:val="40"/>
                <w:szCs w:val="40"/>
              </w:rPr>
            </w:pPr>
            <w:r w:rsidRPr="001D033D">
              <w:rPr>
                <w:sz w:val="40"/>
                <w:szCs w:val="40"/>
              </w:rPr>
              <w:t>Yemek Molası</w:t>
            </w:r>
            <w:r>
              <w:rPr>
                <w:sz w:val="40"/>
                <w:szCs w:val="40"/>
              </w:rPr>
              <w:t xml:space="preserve"> </w:t>
            </w:r>
          </w:p>
        </w:tc>
      </w:tr>
      <w:tr w:rsidR="00683981" w:rsidRPr="001D033D" w14:paraId="2C0712BF" w14:textId="77777777" w:rsidTr="008900C8">
        <w:tc>
          <w:tcPr>
            <w:tcW w:w="3114" w:type="dxa"/>
            <w:vAlign w:val="center"/>
          </w:tcPr>
          <w:p w14:paraId="4E384E49" w14:textId="77777777" w:rsidR="00683981" w:rsidRPr="001D033D" w:rsidRDefault="00683981" w:rsidP="008900C8">
            <w:pPr>
              <w:spacing w:before="240" w:after="240"/>
              <w:jc w:val="center"/>
              <w:rPr>
                <w:sz w:val="40"/>
                <w:szCs w:val="40"/>
              </w:rPr>
            </w:pPr>
            <w:r w:rsidRPr="001D033D">
              <w:rPr>
                <w:sz w:val="40"/>
                <w:szCs w:val="40"/>
              </w:rPr>
              <w:t>13:15 – 14:30</w:t>
            </w:r>
          </w:p>
        </w:tc>
        <w:tc>
          <w:tcPr>
            <w:tcW w:w="5948" w:type="dxa"/>
            <w:vAlign w:val="center"/>
          </w:tcPr>
          <w:p w14:paraId="612037BC" w14:textId="77777777" w:rsidR="00683981" w:rsidRPr="001D033D" w:rsidRDefault="00683981" w:rsidP="008900C8">
            <w:pPr>
              <w:spacing w:before="240" w:after="240"/>
              <w:rPr>
                <w:sz w:val="40"/>
                <w:szCs w:val="40"/>
              </w:rPr>
            </w:pPr>
            <w:r w:rsidRPr="001D033D">
              <w:rPr>
                <w:sz w:val="40"/>
                <w:szCs w:val="40"/>
              </w:rPr>
              <w:t>Eğitim</w:t>
            </w:r>
          </w:p>
        </w:tc>
      </w:tr>
      <w:tr w:rsidR="00683981" w:rsidRPr="001D033D" w14:paraId="461A38EF" w14:textId="77777777" w:rsidTr="008900C8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666EEFF" w14:textId="77777777" w:rsidR="00683981" w:rsidRPr="001D033D" w:rsidRDefault="00683981" w:rsidP="008900C8">
            <w:pPr>
              <w:spacing w:before="240" w:after="240"/>
              <w:jc w:val="center"/>
              <w:rPr>
                <w:sz w:val="40"/>
                <w:szCs w:val="40"/>
              </w:rPr>
            </w:pPr>
            <w:r w:rsidRPr="001D033D">
              <w:rPr>
                <w:sz w:val="40"/>
                <w:szCs w:val="40"/>
              </w:rPr>
              <w:t>14:30 – 14:45</w:t>
            </w:r>
          </w:p>
        </w:tc>
        <w:tc>
          <w:tcPr>
            <w:tcW w:w="5948" w:type="dxa"/>
            <w:shd w:val="clear" w:color="auto" w:fill="D9D9D9" w:themeFill="background1" w:themeFillShade="D9"/>
            <w:vAlign w:val="center"/>
          </w:tcPr>
          <w:p w14:paraId="55EB7CA9" w14:textId="77777777" w:rsidR="00683981" w:rsidRPr="001D033D" w:rsidRDefault="00683981" w:rsidP="008900C8">
            <w:pPr>
              <w:spacing w:before="240" w:after="240"/>
              <w:rPr>
                <w:sz w:val="40"/>
                <w:szCs w:val="40"/>
              </w:rPr>
            </w:pPr>
            <w:r w:rsidRPr="001D033D">
              <w:rPr>
                <w:sz w:val="40"/>
                <w:szCs w:val="40"/>
              </w:rPr>
              <w:t>Çay, Kahve Molası</w:t>
            </w:r>
          </w:p>
        </w:tc>
      </w:tr>
      <w:tr w:rsidR="00683981" w:rsidRPr="001D033D" w14:paraId="20A9F90A" w14:textId="77777777" w:rsidTr="008900C8">
        <w:tc>
          <w:tcPr>
            <w:tcW w:w="3114" w:type="dxa"/>
            <w:vAlign w:val="center"/>
          </w:tcPr>
          <w:p w14:paraId="770704FC" w14:textId="77777777" w:rsidR="00683981" w:rsidRPr="001D033D" w:rsidRDefault="00683981" w:rsidP="008900C8">
            <w:pPr>
              <w:spacing w:before="240" w:after="240"/>
              <w:jc w:val="center"/>
              <w:rPr>
                <w:sz w:val="40"/>
                <w:szCs w:val="40"/>
              </w:rPr>
            </w:pPr>
            <w:r w:rsidRPr="001D033D">
              <w:rPr>
                <w:sz w:val="40"/>
                <w:szCs w:val="40"/>
              </w:rPr>
              <w:t>14:45 – 16:30</w:t>
            </w:r>
          </w:p>
        </w:tc>
        <w:tc>
          <w:tcPr>
            <w:tcW w:w="5948" w:type="dxa"/>
            <w:vAlign w:val="center"/>
          </w:tcPr>
          <w:p w14:paraId="6357216B" w14:textId="77777777" w:rsidR="00683981" w:rsidRPr="001D033D" w:rsidRDefault="00683981" w:rsidP="008900C8">
            <w:pPr>
              <w:spacing w:before="240" w:after="240"/>
              <w:rPr>
                <w:sz w:val="40"/>
                <w:szCs w:val="40"/>
              </w:rPr>
            </w:pPr>
            <w:r w:rsidRPr="001D033D">
              <w:rPr>
                <w:sz w:val="40"/>
                <w:szCs w:val="40"/>
              </w:rPr>
              <w:t>Eğitim</w:t>
            </w:r>
          </w:p>
        </w:tc>
      </w:tr>
    </w:tbl>
    <w:p w14:paraId="33C3AF14" w14:textId="77777777" w:rsidR="00683981" w:rsidRDefault="00683981"/>
    <w:sectPr w:rsidR="00683981" w:rsidSect="00CF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E80"/>
    <w:rsid w:val="00593D2A"/>
    <w:rsid w:val="00597E80"/>
    <w:rsid w:val="00683981"/>
    <w:rsid w:val="007673EB"/>
    <w:rsid w:val="00817DB7"/>
    <w:rsid w:val="00855078"/>
    <w:rsid w:val="008A04D6"/>
    <w:rsid w:val="00902E34"/>
    <w:rsid w:val="00904F9D"/>
    <w:rsid w:val="0091384A"/>
    <w:rsid w:val="00AB0C47"/>
    <w:rsid w:val="00FC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CEB1"/>
  <w15:chartTrackingRefBased/>
  <w15:docId w15:val="{E091C72A-049E-4332-BDF1-D25BD3DC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E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7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97E80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83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mailto:ugrl@tarimorman.gov.tr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FA6062C03B3BF44B875B2D22439FE82" ma:contentTypeVersion="1" ma:contentTypeDescription="Yeni belge oluşturun." ma:contentTypeScope="" ma:versionID="2ec132c25a17612ff1ecf88f70f51203">
  <xsd:schema xmlns:xsd="http://www.w3.org/2001/XMLSchema" xmlns:xs="http://www.w3.org/2001/XMLSchema" xmlns:p="http://schemas.microsoft.com/office/2006/metadata/properties" xmlns:ns1="http://schemas.microsoft.com/sharepoint/v3" xmlns:ns2="abecbd38-c799-453d-b215-3d271f01581c" targetNamespace="http://schemas.microsoft.com/office/2006/metadata/properties" ma:root="true" ma:fieldsID="a91c92479d4e1400f81736f13cfea75a" ns1:_="" ns2:_="">
    <xsd:import namespace="http://schemas.microsoft.com/sharepoint/v3"/>
    <xsd:import namespace="abecbd38-c799-453d-b215-3d271f0158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bd38-c799-453d-b215-3d271f01581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becbd38-c799-453d-b215-3d271f01581c" xsi:nil="true"/>
  </documentManagement>
</p:properties>
</file>

<file path=customXml/itemProps1.xml><?xml version="1.0" encoding="utf-8"?>
<ds:datastoreItem xmlns:ds="http://schemas.openxmlformats.org/officeDocument/2006/customXml" ds:itemID="{1FBEE8DA-7543-4052-8C61-F56A09A5B715}"/>
</file>

<file path=customXml/itemProps2.xml><?xml version="1.0" encoding="utf-8"?>
<ds:datastoreItem xmlns:ds="http://schemas.openxmlformats.org/officeDocument/2006/customXml" ds:itemID="{A75F9A9C-70E4-41AB-9519-47266B084906}"/>
</file>

<file path=customXml/itemProps3.xml><?xml version="1.0" encoding="utf-8"?>
<ds:datastoreItem xmlns:ds="http://schemas.openxmlformats.org/officeDocument/2006/customXml" ds:itemID="{BD708CC1-38DA-494E-B401-8999EE692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</dc:creator>
  <cp:keywords/>
  <dc:description/>
  <cp:lastModifiedBy>DELL</cp:lastModifiedBy>
  <cp:revision>2</cp:revision>
  <dcterms:created xsi:type="dcterms:W3CDTF">2026-05-06T12:50:00Z</dcterms:created>
  <dcterms:modified xsi:type="dcterms:W3CDTF">2026-05-06T12:50:00Z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0x010100FFA6062C03B3BF44B875B2D22439FE82</vt:lpwstr>
  </property>
</Properties>
</file>